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C79" w:rsidRPr="00D92C79" w:rsidRDefault="007A748A" w:rsidP="00E84202">
      <w:pPr>
        <w:spacing w:line="276" w:lineRule="auto"/>
        <w:jc w:val="right"/>
        <w:rPr>
          <w:rFonts w:asciiTheme="minorHAnsi" w:hAnsiTheme="minorHAnsi" w:cstheme="minorHAnsi"/>
          <w:sz w:val="22"/>
          <w:szCs w:val="22"/>
        </w:rPr>
      </w:pPr>
      <w:r w:rsidRPr="00D92C79">
        <w:rPr>
          <w:rFonts w:asciiTheme="minorHAnsi" w:hAnsiTheme="minorHAnsi" w:cstheme="minorHAnsi"/>
          <w:b/>
          <w:bCs/>
          <w:sz w:val="22"/>
          <w:szCs w:val="22"/>
        </w:rPr>
        <w:t xml:space="preserve">Allegato </w:t>
      </w:r>
      <w:r w:rsidR="001B3B6E">
        <w:rPr>
          <w:rFonts w:asciiTheme="minorHAnsi" w:hAnsiTheme="minorHAnsi" w:cstheme="minorHAnsi"/>
          <w:b/>
          <w:bCs/>
          <w:sz w:val="22"/>
          <w:szCs w:val="22"/>
        </w:rPr>
        <w:t>F</w:t>
      </w:r>
    </w:p>
    <w:p w:rsidR="007A748A" w:rsidRPr="00D92C79" w:rsidRDefault="00E84202" w:rsidP="007A748A">
      <w:pPr>
        <w:pStyle w:val="Standard"/>
        <w:pBdr>
          <w:top w:val="single" w:sz="4" w:space="1" w:color="auto"/>
          <w:left w:val="single" w:sz="4" w:space="4" w:color="auto"/>
          <w:bottom w:val="single" w:sz="4" w:space="1" w:color="auto"/>
          <w:right w:val="single" w:sz="4" w:space="0" w:color="auto"/>
        </w:pBdr>
        <w:spacing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t>“BANDO DOPPIA TRANSIZIONE: ENERGETICA E DIGITALE 2024”</w:t>
      </w:r>
    </w:p>
    <w:p w:rsidR="00070E86" w:rsidRPr="00D92C79" w:rsidRDefault="00070E86" w:rsidP="00F22337">
      <w:pPr>
        <w:widowControl w:val="0"/>
        <w:tabs>
          <w:tab w:val="left" w:pos="5387"/>
        </w:tabs>
        <w:spacing w:line="276" w:lineRule="auto"/>
        <w:jc w:val="center"/>
        <w:rPr>
          <w:rFonts w:asciiTheme="minorHAnsi" w:hAnsiTheme="minorHAnsi" w:cstheme="minorHAnsi"/>
          <w:sz w:val="22"/>
          <w:szCs w:val="22"/>
        </w:rPr>
      </w:pPr>
      <w:r w:rsidRPr="00D92C79">
        <w:rPr>
          <w:rFonts w:asciiTheme="minorHAnsi" w:hAnsiTheme="minorHAnsi" w:cstheme="minorHAnsi"/>
          <w:b/>
          <w:bCs/>
          <w:sz w:val="22"/>
          <w:szCs w:val="22"/>
        </w:rPr>
        <w:t>MODULO DI RENDICONTAZIONE</w:t>
      </w:r>
    </w:p>
    <w:p w:rsidR="00D72F84" w:rsidRPr="00D92C79" w:rsidRDefault="00D72F84" w:rsidP="00F22337">
      <w:pPr>
        <w:pStyle w:val="Textbody"/>
        <w:spacing w:line="276" w:lineRule="auto"/>
        <w:rPr>
          <w:rFonts w:asciiTheme="minorHAnsi" w:hAnsiTheme="minorHAnsi" w:cstheme="minorHAnsi"/>
          <w:sz w:val="22"/>
          <w:szCs w:val="22"/>
        </w:rPr>
      </w:pPr>
    </w:p>
    <w:p w:rsidR="00713A2D" w:rsidRPr="00D92C79" w:rsidRDefault="00713A2D" w:rsidP="00F22337">
      <w:pPr>
        <w:pStyle w:val="Standard"/>
        <w:spacing w:line="276" w:lineRule="auto"/>
        <w:ind w:left="5672"/>
        <w:rPr>
          <w:rFonts w:asciiTheme="minorHAnsi" w:hAnsiTheme="minorHAnsi" w:cstheme="minorHAnsi"/>
          <w:sz w:val="22"/>
          <w:szCs w:val="22"/>
        </w:rPr>
      </w:pPr>
      <w:r w:rsidRPr="00D92C79">
        <w:rPr>
          <w:rFonts w:asciiTheme="minorHAnsi" w:hAnsiTheme="minorHAnsi" w:cstheme="minorHAnsi"/>
          <w:sz w:val="22"/>
          <w:szCs w:val="22"/>
        </w:rPr>
        <w:t>Alla Camera di Commercio I.A.A.</w:t>
      </w:r>
      <w:r w:rsidRPr="00D92C79">
        <w:rPr>
          <w:rFonts w:asciiTheme="minorHAnsi" w:hAnsiTheme="minorHAnsi" w:cstheme="minorHAnsi"/>
          <w:sz w:val="22"/>
          <w:szCs w:val="22"/>
        </w:rPr>
        <w:tab/>
      </w:r>
    </w:p>
    <w:p w:rsidR="00713A2D" w:rsidRPr="00D92C79" w:rsidRDefault="00713A2D" w:rsidP="00F22337">
      <w:pPr>
        <w:pStyle w:val="Standard"/>
        <w:spacing w:line="276" w:lineRule="auto"/>
        <w:ind w:left="5672"/>
        <w:rPr>
          <w:rFonts w:asciiTheme="minorHAnsi" w:hAnsiTheme="minorHAnsi" w:cstheme="minorHAnsi"/>
          <w:b/>
          <w:sz w:val="22"/>
          <w:szCs w:val="22"/>
        </w:rPr>
      </w:pPr>
      <w:r w:rsidRPr="00D92C79">
        <w:rPr>
          <w:rFonts w:asciiTheme="minorHAnsi" w:hAnsiTheme="minorHAnsi" w:cstheme="minorHAnsi"/>
          <w:sz w:val="22"/>
          <w:szCs w:val="22"/>
        </w:rPr>
        <w:t>Via Piazzi, 23</w:t>
      </w:r>
    </w:p>
    <w:p w:rsidR="00713A2D" w:rsidRPr="00D92C79" w:rsidRDefault="00713A2D"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t xml:space="preserve"> </w:t>
      </w:r>
      <w:r w:rsidRPr="00D92C79">
        <w:rPr>
          <w:rFonts w:asciiTheme="minorHAnsi" w:hAnsiTheme="minorHAnsi" w:cstheme="minorHAnsi"/>
          <w:sz w:val="22"/>
          <w:szCs w:val="22"/>
        </w:rPr>
        <w:tab/>
      </w:r>
      <w:r w:rsidRPr="00D92C79">
        <w:rPr>
          <w:rFonts w:asciiTheme="minorHAnsi" w:hAnsiTheme="minorHAnsi" w:cstheme="minorHAnsi"/>
          <w:sz w:val="22"/>
          <w:szCs w:val="22"/>
        </w:rPr>
        <w:tab/>
        <w:t>23100 SONDRIO</w:t>
      </w:r>
    </w:p>
    <w:p w:rsidR="00713A2D" w:rsidRPr="00D92C79" w:rsidRDefault="00713A2D" w:rsidP="00F22337">
      <w:pPr>
        <w:pStyle w:val="Standard"/>
        <w:spacing w:line="276" w:lineRule="auto"/>
        <w:rPr>
          <w:rFonts w:asciiTheme="minorHAnsi" w:hAnsiTheme="minorHAnsi" w:cstheme="minorHAnsi"/>
          <w:b/>
          <w:sz w:val="22"/>
          <w:szCs w:val="22"/>
        </w:rPr>
      </w:pPr>
    </w:p>
    <w:p w:rsidR="00713A2D" w:rsidRPr="00D92C79" w:rsidRDefault="00713A2D"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Il/La sottoscritto/a _______________________________________________________________________</w:t>
      </w:r>
    </w:p>
    <w:p w:rsidR="00713A2D" w:rsidRPr="00D92C79" w:rsidRDefault="00713A2D"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in qualità di titolare/legale rappresentante dell’azienda</w:t>
      </w:r>
    </w:p>
    <w:tbl>
      <w:tblPr>
        <w:tblW w:w="9769" w:type="dxa"/>
        <w:tblInd w:w="-98" w:type="dxa"/>
        <w:tblLayout w:type="fixed"/>
        <w:tblCellMar>
          <w:left w:w="10" w:type="dxa"/>
          <w:right w:w="10" w:type="dxa"/>
        </w:tblCellMar>
        <w:tblLook w:val="04A0" w:firstRow="1" w:lastRow="0" w:firstColumn="1" w:lastColumn="0" w:noHBand="0" w:noVBand="1"/>
      </w:tblPr>
      <w:tblGrid>
        <w:gridCol w:w="1508"/>
        <w:gridCol w:w="2551"/>
        <w:gridCol w:w="709"/>
        <w:gridCol w:w="1276"/>
        <w:gridCol w:w="3725"/>
      </w:tblGrid>
      <w:tr w:rsidR="00D92C79" w:rsidRPr="00D92C79" w:rsidTr="00713A2D">
        <w:tc>
          <w:tcPr>
            <w:tcW w:w="9769" w:type="dxa"/>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713A2D" w:rsidRPr="00D92C79" w:rsidRDefault="00713A2D" w:rsidP="00F22337">
            <w:pPr>
              <w:pStyle w:val="Standard"/>
              <w:spacing w:line="276" w:lineRule="auto"/>
              <w:rPr>
                <w:rFonts w:asciiTheme="minorHAnsi" w:hAnsiTheme="minorHAnsi" w:cstheme="minorHAnsi"/>
                <w:b/>
                <w:sz w:val="22"/>
                <w:szCs w:val="22"/>
              </w:rPr>
            </w:pPr>
            <w:r w:rsidRPr="00D92C79">
              <w:rPr>
                <w:rFonts w:asciiTheme="minorHAnsi" w:hAnsiTheme="minorHAnsi" w:cstheme="minorHAnsi"/>
                <w:b/>
                <w:sz w:val="22"/>
                <w:szCs w:val="22"/>
              </w:rPr>
              <w:t>denominazione/ragione sociale</w:t>
            </w:r>
          </w:p>
        </w:tc>
      </w:tr>
      <w:tr w:rsidR="00D92C79" w:rsidRPr="00D92C79" w:rsidTr="00713A2D">
        <w:tc>
          <w:tcPr>
            <w:tcW w:w="6044" w:type="dxa"/>
            <w:gridSpan w:val="4"/>
            <w:tcBorders>
              <w:top w:val="single" w:sz="4" w:space="0" w:color="000000"/>
              <w:left w:val="single" w:sz="4" w:space="0" w:color="000000"/>
              <w:bottom w:val="single" w:sz="4" w:space="0" w:color="000000"/>
            </w:tcBorders>
            <w:tcMar>
              <w:top w:w="0" w:type="dxa"/>
              <w:left w:w="70" w:type="dxa"/>
              <w:bottom w:w="0" w:type="dxa"/>
              <w:right w:w="70" w:type="dxa"/>
            </w:tcMar>
          </w:tcPr>
          <w:p w:rsidR="00713A2D" w:rsidRPr="00D92C79" w:rsidRDefault="00713A2D" w:rsidP="00F22337">
            <w:pPr>
              <w:pStyle w:val="Standard"/>
              <w:spacing w:line="276" w:lineRule="auto"/>
              <w:rPr>
                <w:rFonts w:asciiTheme="minorHAnsi" w:hAnsiTheme="minorHAnsi" w:cstheme="minorHAnsi"/>
                <w:b/>
                <w:sz w:val="22"/>
                <w:szCs w:val="22"/>
              </w:rPr>
            </w:pPr>
            <w:r w:rsidRPr="00D92C79">
              <w:rPr>
                <w:rFonts w:asciiTheme="minorHAnsi" w:hAnsiTheme="minorHAnsi" w:cstheme="minorHAnsi"/>
                <w:b/>
                <w:sz w:val="22"/>
                <w:szCs w:val="22"/>
              </w:rPr>
              <w:t>indirizzo</w:t>
            </w:r>
          </w:p>
        </w:tc>
        <w:tc>
          <w:tcPr>
            <w:tcW w:w="3725" w:type="dxa"/>
            <w:tcBorders>
              <w:left w:val="single" w:sz="4" w:space="0" w:color="000000"/>
              <w:right w:val="single" w:sz="6" w:space="0" w:color="000000"/>
            </w:tcBorders>
            <w:tcMar>
              <w:top w:w="0" w:type="dxa"/>
              <w:left w:w="70" w:type="dxa"/>
              <w:bottom w:w="0" w:type="dxa"/>
              <w:right w:w="70" w:type="dxa"/>
            </w:tcMar>
          </w:tcPr>
          <w:p w:rsidR="00713A2D" w:rsidRPr="00D92C79" w:rsidRDefault="00713A2D" w:rsidP="00F22337">
            <w:pPr>
              <w:pStyle w:val="Standard"/>
              <w:spacing w:line="276" w:lineRule="auto"/>
              <w:rPr>
                <w:rFonts w:asciiTheme="minorHAnsi" w:hAnsiTheme="minorHAnsi" w:cstheme="minorHAnsi"/>
                <w:b/>
                <w:sz w:val="22"/>
                <w:szCs w:val="22"/>
              </w:rPr>
            </w:pPr>
            <w:r w:rsidRPr="00D92C79">
              <w:rPr>
                <w:rFonts w:asciiTheme="minorHAnsi" w:hAnsiTheme="minorHAnsi" w:cstheme="minorHAnsi"/>
                <w:b/>
                <w:sz w:val="22"/>
                <w:szCs w:val="22"/>
              </w:rPr>
              <w:t>sede</w:t>
            </w:r>
          </w:p>
        </w:tc>
      </w:tr>
      <w:tr w:rsidR="00D92C79" w:rsidRPr="00D92C79" w:rsidTr="00713A2D">
        <w:tc>
          <w:tcPr>
            <w:tcW w:w="9769" w:type="dxa"/>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713A2D" w:rsidRPr="00D92C79" w:rsidRDefault="00713A2D" w:rsidP="00F22337">
            <w:pPr>
              <w:pStyle w:val="Standard"/>
              <w:spacing w:line="276" w:lineRule="auto"/>
              <w:jc w:val="both"/>
              <w:rPr>
                <w:rFonts w:asciiTheme="minorHAnsi" w:hAnsiTheme="minorHAnsi" w:cstheme="minorHAnsi"/>
                <w:b/>
                <w:sz w:val="22"/>
                <w:szCs w:val="22"/>
              </w:rPr>
            </w:pPr>
            <w:r w:rsidRPr="00D92C79">
              <w:rPr>
                <w:rFonts w:asciiTheme="minorHAnsi" w:hAnsiTheme="minorHAnsi" w:cstheme="minorHAnsi"/>
                <w:b/>
                <w:sz w:val="22"/>
                <w:szCs w:val="22"/>
              </w:rPr>
              <w:t>codice fiscale/partita iva</w:t>
            </w:r>
            <w:r w:rsidRPr="00D92C79">
              <w:rPr>
                <w:rFonts w:asciiTheme="minorHAnsi" w:hAnsiTheme="minorHAnsi" w:cstheme="minorHAnsi"/>
                <w:b/>
                <w:sz w:val="22"/>
                <w:szCs w:val="22"/>
              </w:rPr>
              <w:tab/>
            </w:r>
          </w:p>
        </w:tc>
      </w:tr>
      <w:tr w:rsidR="00D92C79" w:rsidRPr="00D92C79" w:rsidTr="00713A2D">
        <w:trPr>
          <w:trHeight w:val="212"/>
        </w:trPr>
        <w:tc>
          <w:tcPr>
            <w:tcW w:w="1508" w:type="dxa"/>
            <w:tcBorders>
              <w:top w:val="single" w:sz="6" w:space="0" w:color="000000"/>
              <w:left w:val="single" w:sz="4" w:space="0" w:color="000000"/>
              <w:bottom w:val="single" w:sz="6" w:space="0" w:color="000000"/>
            </w:tcBorders>
            <w:tcMar>
              <w:top w:w="0" w:type="dxa"/>
              <w:left w:w="70" w:type="dxa"/>
              <w:bottom w:w="0" w:type="dxa"/>
              <w:right w:w="70" w:type="dxa"/>
            </w:tcMar>
          </w:tcPr>
          <w:p w:rsidR="00713A2D" w:rsidRPr="00D92C79" w:rsidRDefault="00713A2D" w:rsidP="00F22337">
            <w:pPr>
              <w:pStyle w:val="Standard"/>
              <w:spacing w:line="276" w:lineRule="auto"/>
              <w:jc w:val="both"/>
              <w:rPr>
                <w:rFonts w:asciiTheme="minorHAnsi" w:hAnsiTheme="minorHAnsi" w:cstheme="minorHAnsi"/>
                <w:b/>
                <w:sz w:val="22"/>
                <w:szCs w:val="22"/>
              </w:rPr>
            </w:pPr>
            <w:r w:rsidRPr="00D92C79">
              <w:rPr>
                <w:rFonts w:asciiTheme="minorHAnsi" w:hAnsiTheme="minorHAnsi" w:cstheme="minorHAnsi"/>
                <w:b/>
                <w:sz w:val="22"/>
                <w:szCs w:val="22"/>
              </w:rPr>
              <w:t>telefono</w:t>
            </w:r>
          </w:p>
        </w:tc>
        <w:tc>
          <w:tcPr>
            <w:tcW w:w="2551" w:type="dxa"/>
            <w:tcBorders>
              <w:top w:val="single" w:sz="6" w:space="0" w:color="000000"/>
              <w:left w:val="single" w:sz="4" w:space="0" w:color="000000"/>
              <w:bottom w:val="single" w:sz="6" w:space="0" w:color="000000"/>
              <w:right w:val="single" w:sz="6" w:space="0" w:color="000000"/>
            </w:tcBorders>
            <w:tcMar>
              <w:top w:w="0" w:type="dxa"/>
              <w:left w:w="70" w:type="dxa"/>
              <w:bottom w:w="0" w:type="dxa"/>
              <w:right w:w="70" w:type="dxa"/>
            </w:tcMar>
          </w:tcPr>
          <w:p w:rsidR="00713A2D" w:rsidRPr="00D92C79" w:rsidRDefault="00713A2D" w:rsidP="00F22337">
            <w:pPr>
              <w:pStyle w:val="Standard"/>
              <w:spacing w:line="276" w:lineRule="auto"/>
              <w:jc w:val="both"/>
              <w:rPr>
                <w:rFonts w:asciiTheme="minorHAnsi" w:hAnsiTheme="minorHAnsi" w:cstheme="minorHAnsi"/>
                <w:b/>
                <w:sz w:val="22"/>
                <w:szCs w:val="22"/>
              </w:rPr>
            </w:pPr>
          </w:p>
        </w:tc>
        <w:tc>
          <w:tcPr>
            <w:tcW w:w="709" w:type="dxa"/>
            <w:tcBorders>
              <w:top w:val="single" w:sz="6" w:space="0" w:color="000000"/>
              <w:left w:val="single" w:sz="4" w:space="0" w:color="000000"/>
              <w:bottom w:val="single" w:sz="6" w:space="0" w:color="000000"/>
              <w:right w:val="single" w:sz="6" w:space="0" w:color="000000"/>
            </w:tcBorders>
          </w:tcPr>
          <w:p w:rsidR="00713A2D" w:rsidRPr="00D92C79" w:rsidRDefault="00713A2D" w:rsidP="00F22337">
            <w:pPr>
              <w:pStyle w:val="Standard"/>
              <w:spacing w:line="276" w:lineRule="auto"/>
              <w:jc w:val="both"/>
              <w:rPr>
                <w:rFonts w:asciiTheme="minorHAnsi" w:hAnsiTheme="minorHAnsi" w:cstheme="minorHAnsi"/>
                <w:b/>
                <w:sz w:val="22"/>
                <w:szCs w:val="22"/>
              </w:rPr>
            </w:pPr>
            <w:r w:rsidRPr="00D92C79">
              <w:rPr>
                <w:rFonts w:asciiTheme="minorHAnsi" w:hAnsiTheme="minorHAnsi" w:cstheme="minorHAnsi"/>
                <w:b/>
                <w:sz w:val="22"/>
                <w:szCs w:val="22"/>
              </w:rPr>
              <w:t xml:space="preserve"> e-mail</w:t>
            </w:r>
          </w:p>
        </w:tc>
        <w:tc>
          <w:tcPr>
            <w:tcW w:w="5001" w:type="dxa"/>
            <w:gridSpan w:val="2"/>
            <w:tcBorders>
              <w:top w:val="single" w:sz="6" w:space="0" w:color="000000"/>
              <w:left w:val="single" w:sz="4" w:space="0" w:color="000000"/>
              <w:bottom w:val="single" w:sz="6" w:space="0" w:color="000000"/>
              <w:right w:val="single" w:sz="6" w:space="0" w:color="000000"/>
            </w:tcBorders>
          </w:tcPr>
          <w:p w:rsidR="00713A2D" w:rsidRPr="00D92C79" w:rsidRDefault="00713A2D" w:rsidP="00F22337">
            <w:pPr>
              <w:pStyle w:val="Standard"/>
              <w:spacing w:line="276" w:lineRule="auto"/>
              <w:jc w:val="both"/>
              <w:rPr>
                <w:rFonts w:asciiTheme="minorHAnsi" w:hAnsiTheme="minorHAnsi" w:cstheme="minorHAnsi"/>
                <w:b/>
                <w:sz w:val="22"/>
                <w:szCs w:val="22"/>
              </w:rPr>
            </w:pPr>
          </w:p>
        </w:tc>
      </w:tr>
      <w:tr w:rsidR="00D92C79" w:rsidRPr="00D92C79" w:rsidTr="00713A2D">
        <w:trPr>
          <w:trHeight w:val="212"/>
        </w:trPr>
        <w:tc>
          <w:tcPr>
            <w:tcW w:w="1508" w:type="dxa"/>
            <w:tcBorders>
              <w:top w:val="single" w:sz="6" w:space="0" w:color="000000"/>
              <w:left w:val="single" w:sz="4" w:space="0" w:color="000000"/>
              <w:bottom w:val="single" w:sz="6" w:space="0" w:color="000000"/>
            </w:tcBorders>
            <w:tcMar>
              <w:top w:w="0" w:type="dxa"/>
              <w:left w:w="70" w:type="dxa"/>
              <w:bottom w:w="0" w:type="dxa"/>
              <w:right w:w="70" w:type="dxa"/>
            </w:tcMar>
          </w:tcPr>
          <w:p w:rsidR="00713A2D" w:rsidRPr="00D92C79" w:rsidRDefault="00713A2D" w:rsidP="00F22337">
            <w:pPr>
              <w:pStyle w:val="Standard"/>
              <w:spacing w:line="276" w:lineRule="auto"/>
              <w:jc w:val="both"/>
              <w:rPr>
                <w:rFonts w:asciiTheme="minorHAnsi" w:hAnsiTheme="minorHAnsi" w:cstheme="minorHAnsi"/>
                <w:b/>
                <w:sz w:val="22"/>
                <w:szCs w:val="22"/>
              </w:rPr>
            </w:pPr>
            <w:r w:rsidRPr="00D92C79">
              <w:rPr>
                <w:rFonts w:asciiTheme="minorHAnsi" w:hAnsiTheme="minorHAnsi" w:cstheme="minorHAnsi"/>
                <w:b/>
                <w:sz w:val="22"/>
                <w:szCs w:val="22"/>
              </w:rPr>
              <w:t>indirizzo pec</w:t>
            </w:r>
          </w:p>
        </w:tc>
        <w:tc>
          <w:tcPr>
            <w:tcW w:w="8261" w:type="dxa"/>
            <w:gridSpan w:val="4"/>
            <w:tcBorders>
              <w:top w:val="single" w:sz="6" w:space="0" w:color="000000"/>
              <w:left w:val="single" w:sz="4" w:space="0" w:color="000000"/>
              <w:bottom w:val="single" w:sz="6" w:space="0" w:color="000000"/>
              <w:right w:val="single" w:sz="6" w:space="0" w:color="000000"/>
            </w:tcBorders>
            <w:tcMar>
              <w:top w:w="0" w:type="dxa"/>
              <w:left w:w="70" w:type="dxa"/>
              <w:bottom w:w="0" w:type="dxa"/>
              <w:right w:w="70" w:type="dxa"/>
            </w:tcMar>
          </w:tcPr>
          <w:p w:rsidR="00713A2D" w:rsidRPr="00D92C79" w:rsidRDefault="00713A2D" w:rsidP="00F22337">
            <w:pPr>
              <w:pStyle w:val="Standard"/>
              <w:spacing w:line="276" w:lineRule="auto"/>
              <w:jc w:val="both"/>
              <w:rPr>
                <w:rFonts w:asciiTheme="minorHAnsi" w:hAnsiTheme="minorHAnsi" w:cstheme="minorHAnsi"/>
                <w:b/>
                <w:sz w:val="22"/>
                <w:szCs w:val="22"/>
              </w:rPr>
            </w:pPr>
          </w:p>
        </w:tc>
      </w:tr>
    </w:tbl>
    <w:p w:rsidR="00F910D8" w:rsidRDefault="00F910D8" w:rsidP="00F910D8">
      <w:pPr>
        <w:pStyle w:val="Textbody"/>
        <w:rPr>
          <w:rFonts w:asciiTheme="minorHAnsi" w:hAnsiTheme="minorHAnsi" w:cstheme="minorHAnsi"/>
          <w:sz w:val="22"/>
          <w:szCs w:val="22"/>
        </w:rPr>
      </w:pPr>
      <w:r>
        <w:rPr>
          <w:rFonts w:asciiTheme="minorHAnsi" w:hAnsiTheme="minorHAnsi" w:cstheme="minorHAnsi"/>
          <w:sz w:val="22"/>
          <w:szCs w:val="22"/>
        </w:rPr>
        <w:t>visto il “</w:t>
      </w:r>
      <w:r>
        <w:rPr>
          <w:rFonts w:asciiTheme="minorHAnsi" w:hAnsiTheme="minorHAnsi" w:cstheme="minorHAnsi"/>
          <w:b/>
          <w:sz w:val="22"/>
          <w:szCs w:val="22"/>
        </w:rPr>
        <w:t>Bando Doppia Transizione: Energetica e Digitale 2024</w:t>
      </w:r>
      <w:r>
        <w:rPr>
          <w:rFonts w:asciiTheme="minorHAnsi" w:hAnsiTheme="minorHAnsi" w:cstheme="minorHAnsi"/>
          <w:sz w:val="22"/>
          <w:szCs w:val="22"/>
        </w:rPr>
        <w:t>” approvato con determinazione n. 231/SG dell’11 ottobre 2024;</w:t>
      </w:r>
    </w:p>
    <w:p w:rsidR="007A748A" w:rsidRPr="00D92C79" w:rsidRDefault="007A748A" w:rsidP="007A748A">
      <w:pPr>
        <w:pStyle w:val="Standard"/>
        <w:spacing w:before="240" w:line="276" w:lineRule="auto"/>
        <w:jc w:val="center"/>
        <w:rPr>
          <w:rFonts w:asciiTheme="minorHAnsi" w:hAnsiTheme="minorHAnsi" w:cstheme="minorHAnsi"/>
          <w:sz w:val="22"/>
          <w:szCs w:val="22"/>
        </w:rPr>
      </w:pPr>
      <w:r w:rsidRPr="00D92C79">
        <w:rPr>
          <w:rFonts w:asciiTheme="minorHAnsi" w:hAnsiTheme="minorHAnsi" w:cstheme="minorHAnsi"/>
          <w:b/>
          <w:sz w:val="22"/>
          <w:szCs w:val="22"/>
        </w:rPr>
        <w:t xml:space="preserve">DICHIARA </w:t>
      </w:r>
      <w:r w:rsidRPr="00D92C79">
        <w:rPr>
          <w:rFonts w:asciiTheme="minorHAnsi" w:hAnsiTheme="minorHAnsi" w:cstheme="minorHAnsi"/>
          <w:sz w:val="22"/>
          <w:szCs w:val="22"/>
        </w:rPr>
        <w:t>che l’impresa richiedente:</w:t>
      </w:r>
    </w:p>
    <w:p w:rsidR="007A748A" w:rsidRPr="00D92C79" w:rsidRDefault="007A748A" w:rsidP="00F04523">
      <w:pPr>
        <w:pStyle w:val="Standard"/>
        <w:spacing w:line="276" w:lineRule="auto"/>
        <w:jc w:val="both"/>
        <w:rPr>
          <w:rFonts w:asciiTheme="minorHAnsi" w:hAnsiTheme="minorHAnsi" w:cstheme="minorHAnsi"/>
          <w:i/>
          <w:sz w:val="22"/>
          <w:szCs w:val="22"/>
        </w:rPr>
      </w:pPr>
      <w:r w:rsidRPr="00D92C79">
        <w:rPr>
          <w:rFonts w:asciiTheme="minorHAnsi" w:hAnsiTheme="minorHAnsi" w:cstheme="minorHAnsi"/>
          <w:i/>
          <w:sz w:val="22"/>
          <w:szCs w:val="22"/>
        </w:rPr>
        <w:t>ai sensi e per gli effetti di cui all’art. 47 del D.P.R. 28 dicembre 2000, n. 445, sotto la propria responsabilità e consapevole di quanto previsto dall’art. 75 (decadenza dei benefici) e delle sanzio</w:t>
      </w:r>
      <w:bookmarkStart w:id="0" w:name="_GoBack"/>
      <w:bookmarkEnd w:id="0"/>
      <w:r w:rsidRPr="00D92C79">
        <w:rPr>
          <w:rFonts w:asciiTheme="minorHAnsi" w:hAnsiTheme="minorHAnsi" w:cstheme="minorHAnsi"/>
          <w:i/>
          <w:sz w:val="22"/>
          <w:szCs w:val="22"/>
        </w:rPr>
        <w:t>ni penali previste dall’art. 76 dello stesso, nel caso di dichiarazioni non veritiere e di formazione o uso di atti falsi:</w:t>
      </w:r>
    </w:p>
    <w:p w:rsidR="007A748A" w:rsidRPr="00D92C79" w:rsidRDefault="007A748A" w:rsidP="007A748A">
      <w:pPr>
        <w:pStyle w:val="Paragrafoelenco"/>
        <w:numPr>
          <w:ilvl w:val="0"/>
          <w:numId w:val="32"/>
        </w:numPr>
        <w:spacing w:line="276" w:lineRule="auto"/>
        <w:ind w:left="360"/>
        <w:jc w:val="both"/>
        <w:outlineLvl w:val="0"/>
        <w:rPr>
          <w:rFonts w:asciiTheme="minorHAnsi" w:hAnsiTheme="minorHAnsi" w:cstheme="minorHAnsi"/>
          <w:sz w:val="22"/>
          <w:szCs w:val="22"/>
        </w:rPr>
      </w:pPr>
      <w:r w:rsidRPr="00D92C79">
        <w:rPr>
          <w:rFonts w:asciiTheme="minorHAnsi" w:hAnsiTheme="minorHAnsi" w:cstheme="minorHAnsi"/>
          <w:sz w:val="22"/>
          <w:szCs w:val="22"/>
        </w:rPr>
        <w:t xml:space="preserve">che i costi sostenuti sono congruenti e coerenti con </w:t>
      </w:r>
      <w:r w:rsidR="00221C39">
        <w:rPr>
          <w:rFonts w:asciiTheme="minorHAnsi" w:hAnsiTheme="minorHAnsi" w:cstheme="minorHAnsi"/>
          <w:sz w:val="22"/>
          <w:szCs w:val="22"/>
        </w:rPr>
        <w:t>il progetto/</w:t>
      </w:r>
      <w:r w:rsidRPr="00D92C79">
        <w:rPr>
          <w:rFonts w:asciiTheme="minorHAnsi" w:hAnsiTheme="minorHAnsi" w:cstheme="minorHAnsi"/>
          <w:sz w:val="22"/>
          <w:szCs w:val="22"/>
        </w:rPr>
        <w:t>intervento presentato e realizzato;</w:t>
      </w:r>
    </w:p>
    <w:p w:rsidR="007A748A" w:rsidRPr="00D92C79" w:rsidRDefault="007A748A" w:rsidP="007A748A">
      <w:pPr>
        <w:pStyle w:val="Paragrafoelenco"/>
        <w:numPr>
          <w:ilvl w:val="0"/>
          <w:numId w:val="32"/>
        </w:numPr>
        <w:spacing w:line="276" w:lineRule="auto"/>
        <w:ind w:left="360"/>
        <w:jc w:val="both"/>
        <w:outlineLvl w:val="0"/>
        <w:rPr>
          <w:rFonts w:asciiTheme="minorHAnsi" w:hAnsiTheme="minorHAnsi" w:cstheme="minorHAnsi"/>
          <w:sz w:val="22"/>
          <w:szCs w:val="22"/>
        </w:rPr>
      </w:pPr>
      <w:r w:rsidRPr="00D92C79">
        <w:rPr>
          <w:rFonts w:asciiTheme="minorHAnsi" w:hAnsiTheme="minorHAnsi" w:cstheme="minorHAnsi"/>
          <w:sz w:val="22"/>
          <w:szCs w:val="22"/>
        </w:rPr>
        <w:t>di possedere i requisiti di ammissibilità di cui all’art. 3 del bando;</w:t>
      </w:r>
    </w:p>
    <w:p w:rsidR="007A748A" w:rsidRPr="00D92C79" w:rsidRDefault="007A748A" w:rsidP="007A748A">
      <w:pPr>
        <w:pStyle w:val="Paragrafoelenco"/>
        <w:numPr>
          <w:ilvl w:val="0"/>
          <w:numId w:val="32"/>
        </w:numPr>
        <w:spacing w:line="276" w:lineRule="auto"/>
        <w:ind w:left="360"/>
        <w:jc w:val="both"/>
        <w:outlineLvl w:val="0"/>
        <w:rPr>
          <w:rFonts w:asciiTheme="minorHAnsi" w:hAnsiTheme="minorHAnsi" w:cstheme="minorHAnsi"/>
          <w:sz w:val="22"/>
          <w:szCs w:val="22"/>
        </w:rPr>
      </w:pPr>
      <w:r w:rsidRPr="00D92C79">
        <w:rPr>
          <w:rFonts w:asciiTheme="minorHAnsi" w:hAnsiTheme="minorHAnsi" w:cstheme="minorHAnsi"/>
          <w:sz w:val="22"/>
          <w:szCs w:val="22"/>
        </w:rPr>
        <w:t>di impegnarsi ad ottemperare agli obblighi dei soggetti beneficiari di cui all’art. 11;</w:t>
      </w:r>
    </w:p>
    <w:p w:rsidR="007A748A" w:rsidRPr="00D92C79" w:rsidRDefault="007A748A" w:rsidP="00F22337">
      <w:pPr>
        <w:pStyle w:val="Textbody"/>
        <w:spacing w:line="276" w:lineRule="auto"/>
        <w:rPr>
          <w:rFonts w:asciiTheme="minorHAnsi" w:hAnsiTheme="minorHAnsi" w:cstheme="minorHAnsi"/>
          <w:sz w:val="22"/>
          <w:szCs w:val="22"/>
        </w:rPr>
      </w:pPr>
    </w:p>
    <w:p w:rsidR="00713A2D" w:rsidRPr="00D92C79" w:rsidRDefault="00713A2D" w:rsidP="00F22337">
      <w:pPr>
        <w:pStyle w:val="Standard"/>
        <w:spacing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t>CHIEDE</w:t>
      </w:r>
    </w:p>
    <w:p w:rsidR="007A748A" w:rsidRPr="00D92C79" w:rsidRDefault="00713A2D" w:rsidP="00F22337">
      <w:pPr>
        <w:pStyle w:val="Standard"/>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 xml:space="preserve">La liquidazione del contributo </w:t>
      </w:r>
      <w:r w:rsidR="00ED7CD9" w:rsidRPr="00D92C79">
        <w:rPr>
          <w:rFonts w:asciiTheme="minorHAnsi" w:hAnsiTheme="minorHAnsi" w:cstheme="minorHAnsi"/>
          <w:sz w:val="22"/>
          <w:szCs w:val="22"/>
        </w:rPr>
        <w:t xml:space="preserve">di € </w:t>
      </w:r>
      <w:r w:rsidR="00F677A4" w:rsidRPr="00D92C79">
        <w:rPr>
          <w:rFonts w:asciiTheme="minorHAnsi" w:hAnsiTheme="minorHAnsi" w:cstheme="minorHAnsi"/>
          <w:sz w:val="22"/>
          <w:szCs w:val="22"/>
        </w:rPr>
        <w:t>……</w:t>
      </w:r>
      <w:r w:rsidR="007A748A" w:rsidRPr="00D92C79">
        <w:rPr>
          <w:rFonts w:asciiTheme="minorHAnsi" w:hAnsiTheme="minorHAnsi" w:cstheme="minorHAnsi"/>
          <w:sz w:val="22"/>
          <w:szCs w:val="22"/>
        </w:rPr>
        <w:t>……</w:t>
      </w:r>
      <w:r w:rsidR="00F677A4" w:rsidRPr="00D92C79">
        <w:rPr>
          <w:rFonts w:asciiTheme="minorHAnsi" w:hAnsiTheme="minorHAnsi" w:cstheme="minorHAnsi"/>
          <w:sz w:val="22"/>
          <w:szCs w:val="22"/>
        </w:rPr>
        <w:t>…</w:t>
      </w:r>
      <w:r w:rsidR="00ED7CD9" w:rsidRPr="00D92C79">
        <w:rPr>
          <w:rFonts w:asciiTheme="minorHAnsi" w:hAnsiTheme="minorHAnsi" w:cstheme="minorHAnsi"/>
          <w:sz w:val="22"/>
          <w:szCs w:val="22"/>
        </w:rPr>
        <w:t xml:space="preserve">, </w:t>
      </w:r>
      <w:r w:rsidRPr="00D92C79">
        <w:rPr>
          <w:rFonts w:asciiTheme="minorHAnsi" w:hAnsiTheme="minorHAnsi" w:cstheme="minorHAnsi"/>
          <w:sz w:val="22"/>
          <w:szCs w:val="22"/>
        </w:rPr>
        <w:t>concesso con determi</w:t>
      </w:r>
      <w:r w:rsidR="00AB5313" w:rsidRPr="00D92C79">
        <w:rPr>
          <w:rFonts w:asciiTheme="minorHAnsi" w:hAnsiTheme="minorHAnsi" w:cstheme="minorHAnsi"/>
          <w:sz w:val="22"/>
          <w:szCs w:val="22"/>
        </w:rPr>
        <w:t>nazione n. …</w:t>
      </w:r>
      <w:r w:rsidRPr="00D92C79">
        <w:rPr>
          <w:rFonts w:asciiTheme="minorHAnsi" w:hAnsiTheme="minorHAnsi" w:cstheme="minorHAnsi"/>
          <w:sz w:val="22"/>
          <w:szCs w:val="22"/>
        </w:rPr>
        <w:t xml:space="preserve">/SG del </w:t>
      </w:r>
      <w:r w:rsidR="00ED7CD9" w:rsidRPr="00D92C79">
        <w:rPr>
          <w:rFonts w:asciiTheme="minorHAnsi" w:hAnsiTheme="minorHAnsi" w:cstheme="minorHAnsi"/>
          <w:sz w:val="22"/>
          <w:szCs w:val="22"/>
        </w:rPr>
        <w:t>……….</w:t>
      </w:r>
      <w:r w:rsidR="00AB5313" w:rsidRPr="00D92C79">
        <w:rPr>
          <w:rFonts w:asciiTheme="minorHAnsi" w:hAnsiTheme="minorHAnsi" w:cstheme="minorHAnsi"/>
          <w:sz w:val="22"/>
          <w:szCs w:val="22"/>
        </w:rPr>
        <w:t xml:space="preserve"> </w:t>
      </w:r>
      <w:r w:rsidR="00F04523" w:rsidRPr="00D92C79">
        <w:rPr>
          <w:rFonts w:asciiTheme="minorHAnsi" w:hAnsiTheme="minorHAnsi" w:cstheme="minorHAnsi"/>
          <w:sz w:val="22"/>
          <w:szCs w:val="22"/>
        </w:rPr>
        <w:t>2024</w:t>
      </w:r>
      <w:r w:rsidRPr="00D92C79">
        <w:rPr>
          <w:rFonts w:asciiTheme="minorHAnsi" w:hAnsiTheme="minorHAnsi" w:cstheme="minorHAnsi"/>
          <w:sz w:val="22"/>
          <w:szCs w:val="22"/>
        </w:rPr>
        <w:t xml:space="preserve"> </w:t>
      </w:r>
      <w:r w:rsidR="009045FB" w:rsidRPr="00D92C79">
        <w:rPr>
          <w:rFonts w:asciiTheme="minorHAnsi" w:hAnsiTheme="minorHAnsi" w:cstheme="minorHAnsi"/>
          <w:sz w:val="22"/>
          <w:szCs w:val="22"/>
        </w:rPr>
        <w:t>di cui al CUP</w:t>
      </w:r>
      <w:r w:rsidR="00AB5313" w:rsidRPr="00D92C79">
        <w:rPr>
          <w:rFonts w:asciiTheme="minorHAnsi" w:hAnsiTheme="minorHAnsi" w:cstheme="minorHAnsi"/>
          <w:sz w:val="22"/>
          <w:szCs w:val="22"/>
        </w:rPr>
        <w:t xml:space="preserve"> </w:t>
      </w:r>
      <w:r w:rsidR="009045FB" w:rsidRPr="00D92C79">
        <w:rPr>
          <w:rFonts w:asciiTheme="minorHAnsi" w:hAnsiTheme="minorHAnsi" w:cstheme="minorHAnsi"/>
          <w:sz w:val="22"/>
          <w:szCs w:val="22"/>
        </w:rPr>
        <w:t>…………………………..</w:t>
      </w:r>
    </w:p>
    <w:p w:rsidR="00C2572B" w:rsidRPr="00D92C79" w:rsidRDefault="00C2572B" w:rsidP="00F22337">
      <w:pPr>
        <w:pStyle w:val="Standard"/>
        <w:spacing w:line="276" w:lineRule="auto"/>
        <w:jc w:val="both"/>
        <w:rPr>
          <w:rFonts w:asciiTheme="minorHAnsi" w:hAnsiTheme="minorHAnsi" w:cstheme="minorHAnsi"/>
          <w:b/>
          <w:sz w:val="22"/>
          <w:szCs w:val="22"/>
        </w:rPr>
      </w:pPr>
      <w:r w:rsidRPr="00D92C79">
        <w:rPr>
          <w:rFonts w:asciiTheme="minorHAnsi" w:hAnsiTheme="minorHAnsi" w:cstheme="minorHAnsi"/>
          <w:sz w:val="22"/>
          <w:szCs w:val="22"/>
        </w:rPr>
        <w:t>a fronte</w:t>
      </w:r>
      <w:r w:rsidR="007A748A" w:rsidRPr="00D92C79">
        <w:rPr>
          <w:rFonts w:asciiTheme="minorHAnsi" w:hAnsiTheme="minorHAnsi" w:cstheme="minorHAnsi"/>
          <w:sz w:val="22"/>
          <w:szCs w:val="22"/>
        </w:rPr>
        <w:t xml:space="preserve"> delle seguenti spese sostenute: (</w:t>
      </w:r>
      <w:r w:rsidRPr="00D92C79">
        <w:rPr>
          <w:rFonts w:asciiTheme="minorHAnsi" w:hAnsiTheme="minorHAnsi" w:cstheme="minorHAnsi"/>
          <w:b/>
          <w:sz w:val="22"/>
          <w:szCs w:val="22"/>
        </w:rPr>
        <w:t>compilare</w:t>
      </w:r>
      <w:r w:rsidR="007A748A" w:rsidRPr="00D92C79">
        <w:rPr>
          <w:rFonts w:asciiTheme="minorHAnsi" w:hAnsiTheme="minorHAnsi" w:cstheme="minorHAnsi"/>
          <w:b/>
          <w:sz w:val="22"/>
          <w:szCs w:val="22"/>
        </w:rPr>
        <w:t xml:space="preserve"> in tabella</w:t>
      </w:r>
      <w:r w:rsidRPr="00D92C79">
        <w:rPr>
          <w:rFonts w:asciiTheme="minorHAnsi" w:hAnsiTheme="minorHAnsi" w:cstheme="minorHAnsi"/>
          <w:b/>
          <w:sz w:val="22"/>
          <w:szCs w:val="22"/>
        </w:rPr>
        <w:t xml:space="preserve"> le voci di interesse</w:t>
      </w:r>
      <w:r w:rsidR="007A748A" w:rsidRPr="00D92C79">
        <w:rPr>
          <w:rFonts w:asciiTheme="minorHAnsi" w:hAnsiTheme="minorHAnsi" w:cstheme="minorHAnsi"/>
          <w:b/>
          <w:sz w:val="22"/>
          <w:szCs w:val="22"/>
        </w:rPr>
        <w:t>)</w:t>
      </w:r>
    </w:p>
    <w:p w:rsidR="007A748A" w:rsidRPr="00D92C79" w:rsidRDefault="007A748A">
      <w:pPr>
        <w:rPr>
          <w:rFonts w:asciiTheme="minorHAnsi" w:eastAsia="Times New Roman" w:hAnsiTheme="minorHAnsi" w:cstheme="minorHAnsi"/>
          <w:b/>
          <w:sz w:val="22"/>
          <w:szCs w:val="22"/>
          <w:lang w:bidi="ar-SA"/>
        </w:rPr>
      </w:pPr>
      <w:r w:rsidRPr="00D92C79">
        <w:rPr>
          <w:rFonts w:asciiTheme="minorHAnsi" w:hAnsiTheme="minorHAnsi" w:cstheme="minorHAnsi"/>
          <w:b/>
          <w:sz w:val="22"/>
          <w:szCs w:val="22"/>
        </w:rPr>
        <w:br w:type="page"/>
      </w:r>
    </w:p>
    <w:p w:rsidR="007A748A" w:rsidRPr="00D92C79" w:rsidRDefault="007A748A" w:rsidP="00F22337">
      <w:pPr>
        <w:pStyle w:val="Standard"/>
        <w:spacing w:line="276" w:lineRule="auto"/>
        <w:jc w:val="both"/>
        <w:rPr>
          <w:rFonts w:asciiTheme="minorHAnsi" w:hAnsiTheme="minorHAnsi" w:cstheme="minorHAnsi"/>
          <w:sz w:val="22"/>
          <w:szCs w:val="22"/>
        </w:rPr>
        <w:sectPr w:rsidR="007A748A" w:rsidRPr="00D92C79" w:rsidSect="00246E28">
          <w:headerReference w:type="even" r:id="rId8"/>
          <w:headerReference w:type="default" r:id="rId9"/>
          <w:footerReference w:type="even" r:id="rId10"/>
          <w:footerReference w:type="default" r:id="rId11"/>
          <w:headerReference w:type="first" r:id="rId12"/>
          <w:pgSz w:w="11906" w:h="16838"/>
          <w:pgMar w:top="2835" w:right="1077" w:bottom="992" w:left="1077" w:header="284" w:footer="454" w:gutter="0"/>
          <w:cols w:space="720"/>
          <w:docGrid w:linePitch="326"/>
        </w:sectPr>
      </w:pPr>
    </w:p>
    <w:p w:rsidR="007A748A" w:rsidRPr="00D92C79" w:rsidRDefault="007A748A" w:rsidP="00F22337">
      <w:pPr>
        <w:pStyle w:val="Standard"/>
        <w:spacing w:line="276" w:lineRule="auto"/>
        <w:jc w:val="both"/>
        <w:rPr>
          <w:rFonts w:asciiTheme="minorHAnsi" w:hAnsiTheme="minorHAnsi" w:cstheme="minorHAnsi"/>
          <w:sz w:val="22"/>
          <w:szCs w:val="22"/>
        </w:rPr>
      </w:pPr>
    </w:p>
    <w:p w:rsidR="007A748A" w:rsidRPr="00D92C79" w:rsidRDefault="007A748A" w:rsidP="007A748A">
      <w:pPr>
        <w:pStyle w:val="Standard"/>
        <w:spacing w:before="240" w:line="276" w:lineRule="auto"/>
        <w:jc w:val="center"/>
        <w:outlineLvl w:val="0"/>
        <w:rPr>
          <w:rFonts w:asciiTheme="minorHAnsi" w:hAnsiTheme="minorHAnsi" w:cstheme="minorHAnsi"/>
          <w:b/>
          <w:sz w:val="22"/>
          <w:szCs w:val="22"/>
        </w:rPr>
      </w:pPr>
    </w:p>
    <w:p w:rsidR="007A748A" w:rsidRPr="00D92C79" w:rsidRDefault="007A748A" w:rsidP="007A748A">
      <w:pPr>
        <w:pStyle w:val="Standard"/>
        <w:spacing w:before="240" w:line="276" w:lineRule="auto"/>
        <w:jc w:val="center"/>
        <w:outlineLvl w:val="0"/>
        <w:rPr>
          <w:rFonts w:asciiTheme="minorHAnsi" w:hAnsiTheme="minorHAnsi" w:cstheme="minorHAnsi"/>
          <w:b/>
          <w:sz w:val="22"/>
          <w:szCs w:val="22"/>
        </w:rPr>
      </w:pPr>
    </w:p>
    <w:p w:rsidR="00C2572B" w:rsidRPr="00D92C79" w:rsidRDefault="00C2572B" w:rsidP="007A748A">
      <w:pPr>
        <w:pStyle w:val="Standard"/>
        <w:spacing w:before="240" w:line="276" w:lineRule="auto"/>
        <w:jc w:val="center"/>
        <w:outlineLvl w:val="0"/>
        <w:rPr>
          <w:rFonts w:asciiTheme="minorHAnsi" w:hAnsiTheme="minorHAnsi" w:cstheme="minorHAnsi"/>
          <w:b/>
          <w:sz w:val="22"/>
          <w:szCs w:val="22"/>
        </w:rPr>
      </w:pPr>
      <w:r w:rsidRPr="00D92C79">
        <w:rPr>
          <w:rFonts w:asciiTheme="minorHAnsi" w:hAnsiTheme="minorHAnsi" w:cstheme="minorHAnsi"/>
          <w:b/>
          <w:sz w:val="22"/>
          <w:szCs w:val="22"/>
        </w:rPr>
        <w:t>DETTAGLIO DELLE SINGOLE VOCI DI SPESA</w:t>
      </w:r>
    </w:p>
    <w:p w:rsidR="00A9177D" w:rsidRPr="00D92C79" w:rsidRDefault="00A9177D" w:rsidP="007A748A">
      <w:pPr>
        <w:pStyle w:val="Standard"/>
        <w:spacing w:line="276" w:lineRule="auto"/>
        <w:jc w:val="center"/>
        <w:outlineLvl w:val="0"/>
        <w:rPr>
          <w:rFonts w:asciiTheme="minorHAnsi" w:hAnsiTheme="minorHAnsi" w:cstheme="minorHAnsi"/>
          <w:b/>
          <w:sz w:val="22"/>
          <w:szCs w:val="22"/>
        </w:rPr>
      </w:pPr>
    </w:p>
    <w:tbl>
      <w:tblPr>
        <w:tblW w:w="14029" w:type="dxa"/>
        <w:tblLayout w:type="fixed"/>
        <w:tblCellMar>
          <w:left w:w="10" w:type="dxa"/>
          <w:right w:w="10" w:type="dxa"/>
        </w:tblCellMar>
        <w:tblLook w:val="0000" w:firstRow="0" w:lastRow="0" w:firstColumn="0" w:lastColumn="0" w:noHBand="0" w:noVBand="0"/>
      </w:tblPr>
      <w:tblGrid>
        <w:gridCol w:w="2972"/>
        <w:gridCol w:w="3827"/>
        <w:gridCol w:w="1134"/>
        <w:gridCol w:w="1276"/>
        <w:gridCol w:w="1559"/>
        <w:gridCol w:w="1701"/>
        <w:gridCol w:w="1560"/>
      </w:tblGrid>
      <w:tr w:rsidR="00D92C79" w:rsidRPr="00D92C79" w:rsidTr="007A748A">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177D" w:rsidRPr="00D92C79" w:rsidRDefault="00A9177D" w:rsidP="00941CA0">
            <w:pPr>
              <w:pStyle w:val="Standard"/>
              <w:spacing w:line="276" w:lineRule="auto"/>
              <w:jc w:val="center"/>
              <w:outlineLvl w:val="0"/>
              <w:rPr>
                <w:rFonts w:asciiTheme="minorHAnsi" w:hAnsiTheme="minorHAnsi" w:cstheme="minorHAnsi"/>
                <w:b/>
                <w:i/>
                <w:iCs/>
                <w:sz w:val="22"/>
                <w:szCs w:val="22"/>
              </w:rPr>
            </w:pPr>
            <w:r w:rsidRPr="00D92C79">
              <w:rPr>
                <w:rFonts w:asciiTheme="minorHAnsi" w:hAnsiTheme="minorHAnsi" w:cstheme="minorHAnsi"/>
                <w:b/>
                <w:i/>
                <w:iCs/>
                <w:sz w:val="22"/>
                <w:szCs w:val="22"/>
              </w:rPr>
              <w:t xml:space="preserve">Descrizione spesa </w:t>
            </w:r>
            <w:r w:rsidR="00747DA5">
              <w:rPr>
                <w:rFonts w:asciiTheme="minorHAnsi" w:hAnsiTheme="minorHAnsi" w:cstheme="minorHAnsi"/>
                <w:b/>
                <w:i/>
                <w:iCs/>
                <w:sz w:val="22"/>
                <w:szCs w:val="22"/>
              </w:rPr>
              <w:t xml:space="preserve">sostenuta </w:t>
            </w:r>
            <w:r w:rsidR="00941CA0" w:rsidRPr="00D92C79">
              <w:rPr>
                <w:rFonts w:asciiTheme="minorHAnsi" w:hAnsiTheme="minorHAnsi" w:cstheme="minorHAnsi"/>
                <w:b/>
                <w:i/>
                <w:iCs/>
                <w:sz w:val="22"/>
                <w:szCs w:val="22"/>
              </w:rPr>
              <w:t>a</w:t>
            </w:r>
            <w:r w:rsidRPr="00D92C79">
              <w:rPr>
                <w:rFonts w:asciiTheme="minorHAnsi" w:hAnsiTheme="minorHAnsi" w:cstheme="minorHAnsi"/>
                <w:b/>
                <w:i/>
                <w:iCs/>
                <w:sz w:val="22"/>
                <w:szCs w:val="22"/>
              </w:rPr>
              <w:t>i sensi dell’Art. 6</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177D" w:rsidRPr="00D92C79" w:rsidRDefault="00A9177D" w:rsidP="00F22337">
            <w:pPr>
              <w:pStyle w:val="Standard"/>
              <w:spacing w:line="276" w:lineRule="auto"/>
              <w:jc w:val="center"/>
              <w:outlineLvl w:val="0"/>
              <w:rPr>
                <w:rFonts w:asciiTheme="minorHAnsi" w:hAnsiTheme="minorHAnsi" w:cstheme="minorHAnsi"/>
                <w:b/>
                <w:i/>
                <w:iCs/>
                <w:sz w:val="22"/>
                <w:szCs w:val="22"/>
              </w:rPr>
            </w:pPr>
            <w:r w:rsidRPr="00D92C79">
              <w:rPr>
                <w:rFonts w:asciiTheme="minorHAnsi" w:hAnsiTheme="minorHAnsi" w:cstheme="minorHAnsi"/>
                <w:b/>
                <w:i/>
                <w:iCs/>
                <w:sz w:val="22"/>
                <w:szCs w:val="22"/>
              </w:rPr>
              <w:t>Società emittente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177D" w:rsidRPr="00D92C79" w:rsidRDefault="00A9177D" w:rsidP="00F22337">
            <w:pPr>
              <w:pStyle w:val="Standard"/>
              <w:spacing w:line="276" w:lineRule="auto"/>
              <w:jc w:val="center"/>
              <w:outlineLvl w:val="0"/>
              <w:rPr>
                <w:rFonts w:asciiTheme="minorHAnsi" w:hAnsiTheme="minorHAnsi" w:cstheme="minorHAnsi"/>
                <w:b/>
                <w:i/>
                <w:iCs/>
                <w:sz w:val="22"/>
                <w:szCs w:val="22"/>
              </w:rPr>
            </w:pPr>
            <w:r w:rsidRPr="00D92C79">
              <w:rPr>
                <w:rFonts w:asciiTheme="minorHAnsi" w:hAnsiTheme="minorHAnsi" w:cstheme="minorHAnsi"/>
                <w:b/>
                <w:i/>
                <w:iCs/>
                <w:sz w:val="22"/>
                <w:szCs w:val="22"/>
              </w:rPr>
              <w:t>Nr. fattura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177D" w:rsidRPr="00D92C79" w:rsidRDefault="00A9177D" w:rsidP="00F22337">
            <w:pPr>
              <w:pStyle w:val="Standard"/>
              <w:spacing w:line="276" w:lineRule="auto"/>
              <w:jc w:val="center"/>
              <w:outlineLvl w:val="0"/>
              <w:rPr>
                <w:rFonts w:asciiTheme="minorHAnsi" w:hAnsiTheme="minorHAnsi" w:cstheme="minorHAnsi"/>
                <w:b/>
                <w:i/>
                <w:iCs/>
                <w:sz w:val="22"/>
                <w:szCs w:val="22"/>
              </w:rPr>
            </w:pPr>
            <w:r w:rsidRPr="00D92C79">
              <w:rPr>
                <w:rFonts w:asciiTheme="minorHAnsi" w:hAnsiTheme="minorHAnsi" w:cstheme="minorHAnsi"/>
                <w:b/>
                <w:i/>
                <w:iCs/>
                <w:sz w:val="22"/>
                <w:szCs w:val="22"/>
              </w:rPr>
              <w:t>Data fattura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177D" w:rsidRPr="00D92C79" w:rsidRDefault="00A9177D" w:rsidP="00F22337">
            <w:pPr>
              <w:pStyle w:val="Standard"/>
              <w:spacing w:line="276" w:lineRule="auto"/>
              <w:jc w:val="center"/>
              <w:outlineLvl w:val="0"/>
              <w:rPr>
                <w:rFonts w:asciiTheme="minorHAnsi" w:hAnsiTheme="minorHAnsi" w:cstheme="minorHAnsi"/>
                <w:b/>
                <w:i/>
                <w:iCs/>
                <w:sz w:val="22"/>
                <w:szCs w:val="22"/>
              </w:rPr>
            </w:pPr>
            <w:r w:rsidRPr="00D92C79">
              <w:rPr>
                <w:rFonts w:asciiTheme="minorHAnsi" w:hAnsiTheme="minorHAnsi" w:cstheme="minorHAnsi"/>
                <w:b/>
                <w:i/>
                <w:iCs/>
                <w:sz w:val="22"/>
                <w:szCs w:val="22"/>
              </w:rPr>
              <w:t>Importo*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177D" w:rsidRPr="00D92C79" w:rsidRDefault="00A9177D" w:rsidP="00F22337">
            <w:pPr>
              <w:pStyle w:val="Standard"/>
              <w:spacing w:line="276" w:lineRule="auto"/>
              <w:jc w:val="center"/>
              <w:outlineLvl w:val="0"/>
              <w:rPr>
                <w:rFonts w:asciiTheme="minorHAnsi" w:hAnsiTheme="minorHAnsi" w:cstheme="minorHAnsi"/>
                <w:b/>
                <w:i/>
                <w:iCs/>
                <w:sz w:val="22"/>
                <w:szCs w:val="22"/>
              </w:rPr>
            </w:pPr>
            <w:r w:rsidRPr="00D92C79">
              <w:rPr>
                <w:rFonts w:asciiTheme="minorHAnsi" w:hAnsiTheme="minorHAnsi" w:cstheme="minorHAnsi"/>
                <w:b/>
                <w:i/>
                <w:iCs/>
                <w:sz w:val="22"/>
                <w:szCs w:val="22"/>
              </w:rPr>
              <w:t>Modalità di pagamento</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177D" w:rsidRPr="00D92C79" w:rsidRDefault="00A9177D" w:rsidP="00F22337">
            <w:pPr>
              <w:pStyle w:val="Standard"/>
              <w:spacing w:line="276" w:lineRule="auto"/>
              <w:jc w:val="center"/>
              <w:outlineLvl w:val="0"/>
              <w:rPr>
                <w:rFonts w:asciiTheme="minorHAnsi" w:hAnsiTheme="minorHAnsi" w:cstheme="minorHAnsi"/>
                <w:b/>
                <w:i/>
                <w:iCs/>
                <w:sz w:val="22"/>
                <w:szCs w:val="22"/>
              </w:rPr>
            </w:pPr>
            <w:r w:rsidRPr="00D92C79">
              <w:rPr>
                <w:rFonts w:asciiTheme="minorHAnsi" w:hAnsiTheme="minorHAnsi" w:cstheme="minorHAnsi"/>
                <w:b/>
                <w:i/>
                <w:iCs/>
                <w:sz w:val="22"/>
                <w:szCs w:val="22"/>
              </w:rPr>
              <w:t>Data pagamento</w:t>
            </w:r>
          </w:p>
        </w:tc>
      </w:tr>
      <w:tr w:rsidR="00D92C79" w:rsidRPr="00D92C79" w:rsidTr="007A748A">
        <w:trPr>
          <w:trHeight w:val="458"/>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08"/>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1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2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1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18"/>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10"/>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10"/>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17"/>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10"/>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17"/>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r w:rsidR="00D92C79" w:rsidRPr="00D92C79" w:rsidTr="007A748A">
        <w:trPr>
          <w:trHeight w:val="42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r w:rsidRPr="00D92C79">
              <w:rPr>
                <w:rFonts w:asciiTheme="minorHAnsi" w:hAnsiTheme="minorHAnsi" w:cstheme="minorHAnsi"/>
                <w:b/>
                <w:sz w:val="22"/>
                <w:szCs w:val="22"/>
              </w:rPr>
              <w:t>totale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177D" w:rsidRPr="00D92C79" w:rsidRDefault="00A9177D" w:rsidP="00F22337">
            <w:pPr>
              <w:pStyle w:val="Standard"/>
              <w:spacing w:line="276" w:lineRule="auto"/>
              <w:outlineLvl w:val="0"/>
              <w:rPr>
                <w:rFonts w:asciiTheme="minorHAnsi" w:hAnsiTheme="minorHAnsi" w:cstheme="minorHAnsi"/>
                <w:b/>
                <w:sz w:val="22"/>
                <w:szCs w:val="22"/>
              </w:rPr>
            </w:pPr>
          </w:p>
        </w:tc>
      </w:tr>
    </w:tbl>
    <w:p w:rsidR="00A9177D" w:rsidRPr="00D92C79" w:rsidRDefault="00A9177D" w:rsidP="00F22337">
      <w:pPr>
        <w:pStyle w:val="Standard"/>
        <w:spacing w:line="276" w:lineRule="auto"/>
        <w:rPr>
          <w:rFonts w:asciiTheme="minorHAnsi" w:hAnsiTheme="minorHAnsi" w:cstheme="minorHAnsi"/>
          <w:sz w:val="22"/>
          <w:szCs w:val="22"/>
        </w:rPr>
      </w:pPr>
      <w:r w:rsidRPr="00D92C79">
        <w:rPr>
          <w:rFonts w:asciiTheme="minorHAnsi" w:hAnsiTheme="minorHAnsi" w:cstheme="minorHAnsi"/>
          <w:sz w:val="22"/>
          <w:szCs w:val="22"/>
        </w:rPr>
        <w:t>* al netto dell’IVA italiana o comunitaria;</w:t>
      </w:r>
    </w:p>
    <w:p w:rsidR="00A9177D" w:rsidRPr="00D92C79" w:rsidRDefault="00A9177D" w:rsidP="00920642">
      <w:pPr>
        <w:pStyle w:val="Standard"/>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 le attività di consulenza e servizi devono essere documentate da apposita relazione da allegare ai sensi dell’art. 9, firmata digitalmente dal fornitore come definito ai sensi dell’art. 7;</w:t>
      </w:r>
    </w:p>
    <w:p w:rsidR="007A748A" w:rsidRPr="00D92C79" w:rsidRDefault="007A748A" w:rsidP="007A748A">
      <w:pPr>
        <w:rPr>
          <w:rFonts w:asciiTheme="minorHAnsi" w:hAnsiTheme="minorHAnsi" w:cstheme="minorHAnsi"/>
          <w:b/>
          <w:sz w:val="22"/>
          <w:szCs w:val="22"/>
        </w:rPr>
        <w:sectPr w:rsidR="007A748A" w:rsidRPr="00D92C79" w:rsidSect="007A748A">
          <w:pgSz w:w="16838" w:h="11906" w:orient="landscape"/>
          <w:pgMar w:top="1077" w:right="2835" w:bottom="1077" w:left="992" w:header="284" w:footer="454" w:gutter="0"/>
          <w:cols w:space="720"/>
          <w:docGrid w:linePitch="326"/>
        </w:sectPr>
      </w:pPr>
      <w:r w:rsidRPr="00D92C79">
        <w:rPr>
          <w:rFonts w:asciiTheme="minorHAnsi" w:hAnsiTheme="minorHAnsi" w:cstheme="minorHAnsi"/>
          <w:sz w:val="22"/>
          <w:szCs w:val="22"/>
        </w:rPr>
        <w:br w:type="page"/>
      </w:r>
    </w:p>
    <w:p w:rsidR="00713A2D" w:rsidRPr="00D92C79" w:rsidRDefault="00713A2D" w:rsidP="007A748A">
      <w:pPr>
        <w:pStyle w:val="Standard"/>
        <w:spacing w:before="240"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lastRenderedPageBreak/>
        <w:t>ALLEGA</w:t>
      </w:r>
    </w:p>
    <w:p w:rsidR="00C2572B" w:rsidRPr="00D92C79" w:rsidRDefault="00C2572B" w:rsidP="00F22337">
      <w:pPr>
        <w:pStyle w:val="Standard"/>
        <w:numPr>
          <w:ilvl w:val="0"/>
          <w:numId w:val="17"/>
        </w:numPr>
        <w:spacing w:line="276" w:lineRule="auto"/>
        <w:jc w:val="both"/>
        <w:rPr>
          <w:rFonts w:asciiTheme="minorHAnsi" w:hAnsiTheme="minorHAnsi" w:cstheme="minorHAnsi"/>
          <w:sz w:val="22"/>
          <w:szCs w:val="22"/>
        </w:rPr>
      </w:pPr>
      <w:r w:rsidRPr="00B254E7">
        <w:rPr>
          <w:rFonts w:asciiTheme="minorHAnsi" w:hAnsiTheme="minorHAnsi" w:cstheme="minorHAnsi"/>
          <w:b/>
          <w:sz w:val="22"/>
          <w:szCs w:val="22"/>
        </w:rPr>
        <w:t>copia delle fatture elettroniche in formato [*.pdf]</w:t>
      </w:r>
      <w:r w:rsidRPr="00D92C79">
        <w:rPr>
          <w:rFonts w:asciiTheme="minorHAnsi" w:hAnsiTheme="minorHAnsi" w:cstheme="minorHAnsi"/>
          <w:sz w:val="22"/>
          <w:szCs w:val="22"/>
        </w:rPr>
        <w:t xml:space="preserve"> degli interventi effettuati e ammessi a contributo, contenente la chiara identificazione delle spese ammesse a contributo e la </w:t>
      </w:r>
      <w:r w:rsidRPr="00734EEC">
        <w:rPr>
          <w:rFonts w:asciiTheme="minorHAnsi" w:hAnsiTheme="minorHAnsi" w:cstheme="minorHAnsi"/>
          <w:b/>
          <w:sz w:val="22"/>
          <w:szCs w:val="22"/>
        </w:rPr>
        <w:t>dicitura “Bando Transizione Energetica 202</w:t>
      </w:r>
      <w:r w:rsidR="00547B6F" w:rsidRPr="00734EEC">
        <w:rPr>
          <w:rFonts w:asciiTheme="minorHAnsi" w:hAnsiTheme="minorHAnsi" w:cstheme="minorHAnsi"/>
          <w:b/>
          <w:sz w:val="22"/>
          <w:szCs w:val="22"/>
        </w:rPr>
        <w:t>4</w:t>
      </w:r>
      <w:r w:rsidRPr="00734EEC">
        <w:rPr>
          <w:rFonts w:asciiTheme="minorHAnsi" w:hAnsiTheme="minorHAnsi" w:cstheme="minorHAnsi"/>
          <w:b/>
          <w:sz w:val="22"/>
          <w:szCs w:val="22"/>
        </w:rPr>
        <w:t>”</w:t>
      </w:r>
      <w:r w:rsidR="003113E9" w:rsidRPr="00734EEC">
        <w:rPr>
          <w:rFonts w:asciiTheme="minorHAnsi" w:hAnsiTheme="minorHAnsi" w:cstheme="minorHAnsi"/>
          <w:b/>
          <w:sz w:val="22"/>
          <w:szCs w:val="22"/>
        </w:rPr>
        <w:t>, oltre al CUP assegnato in fase di concessione</w:t>
      </w:r>
      <w:r w:rsidRPr="00D92C79">
        <w:rPr>
          <w:rFonts w:asciiTheme="minorHAnsi" w:hAnsiTheme="minorHAnsi" w:cstheme="minorHAnsi"/>
          <w:sz w:val="22"/>
          <w:szCs w:val="22"/>
        </w:rPr>
        <w:t>;</w:t>
      </w:r>
    </w:p>
    <w:p w:rsidR="00223DED" w:rsidRPr="00D92C79" w:rsidRDefault="00223DED" w:rsidP="00223DED">
      <w:pPr>
        <w:pStyle w:val="Standard"/>
        <w:numPr>
          <w:ilvl w:val="0"/>
          <w:numId w:val="17"/>
        </w:numPr>
        <w:rPr>
          <w:rFonts w:asciiTheme="minorHAnsi" w:hAnsiTheme="minorHAnsi" w:cstheme="minorHAnsi"/>
          <w:sz w:val="22"/>
          <w:szCs w:val="22"/>
        </w:rPr>
      </w:pPr>
      <w:r w:rsidRPr="00B254E7">
        <w:rPr>
          <w:rFonts w:asciiTheme="minorHAnsi" w:hAnsiTheme="minorHAnsi" w:cstheme="minorHAnsi"/>
          <w:b/>
          <w:sz w:val="22"/>
          <w:szCs w:val="22"/>
        </w:rPr>
        <w:t>copia del documento integrativo trasmesso allo SDI</w:t>
      </w:r>
      <w:r w:rsidRPr="00D92C79">
        <w:rPr>
          <w:rFonts w:asciiTheme="minorHAnsi" w:hAnsiTheme="minorHAnsi" w:cstheme="minorHAnsi"/>
          <w:sz w:val="22"/>
          <w:szCs w:val="22"/>
        </w:rPr>
        <w:t xml:space="preserve">, nei casi previsti dall’art. 10, lettera c) del bando; </w:t>
      </w:r>
    </w:p>
    <w:p w:rsidR="00C2572B" w:rsidRPr="00D92C79" w:rsidRDefault="00C2572B" w:rsidP="00F22337">
      <w:pPr>
        <w:pStyle w:val="Standard"/>
        <w:numPr>
          <w:ilvl w:val="0"/>
          <w:numId w:val="17"/>
        </w:numPr>
        <w:spacing w:line="276" w:lineRule="auto"/>
        <w:jc w:val="both"/>
        <w:rPr>
          <w:rFonts w:asciiTheme="minorHAnsi" w:hAnsiTheme="minorHAnsi" w:cstheme="minorHAnsi"/>
          <w:sz w:val="22"/>
          <w:szCs w:val="22"/>
        </w:rPr>
      </w:pPr>
      <w:r w:rsidRPr="00B254E7">
        <w:rPr>
          <w:rFonts w:asciiTheme="minorHAnsi" w:hAnsiTheme="minorHAnsi" w:cstheme="minorHAnsi"/>
          <w:b/>
          <w:sz w:val="22"/>
          <w:szCs w:val="22"/>
        </w:rPr>
        <w:t>copia delle quietanze di pagamento</w:t>
      </w:r>
      <w:r w:rsidR="00920642">
        <w:rPr>
          <w:rFonts w:asciiTheme="minorHAnsi" w:hAnsiTheme="minorHAnsi" w:cstheme="minorHAnsi"/>
          <w:b/>
          <w:sz w:val="22"/>
          <w:szCs w:val="22"/>
        </w:rPr>
        <w:t xml:space="preserve">, </w:t>
      </w:r>
      <w:r w:rsidR="00920642" w:rsidRPr="00920642">
        <w:rPr>
          <w:rFonts w:asciiTheme="minorHAnsi" w:hAnsiTheme="minorHAnsi" w:cstheme="minorHAnsi"/>
          <w:sz w:val="22"/>
          <w:szCs w:val="22"/>
        </w:rPr>
        <w:t>con indicazione del codice CRO o TRN</w:t>
      </w:r>
      <w:r w:rsidR="00920642">
        <w:rPr>
          <w:rFonts w:asciiTheme="minorHAnsi" w:hAnsiTheme="minorHAnsi" w:cstheme="minorHAnsi"/>
          <w:sz w:val="22"/>
          <w:szCs w:val="22"/>
        </w:rPr>
        <w:t>,</w:t>
      </w:r>
      <w:r w:rsidRPr="00D92C79">
        <w:rPr>
          <w:rFonts w:asciiTheme="minorHAnsi" w:hAnsiTheme="minorHAnsi" w:cstheme="minorHAnsi"/>
          <w:sz w:val="22"/>
          <w:szCs w:val="22"/>
        </w:rPr>
        <w:t xml:space="preserve"> delle fatture relative agli interventi ammessi a contributo (allegare per tutte le spese sostenute copia dell’estratto conto bancario/postale dei pagamenti effettuati)</w:t>
      </w:r>
      <w:r w:rsidR="00E4095F" w:rsidRPr="00D92C79">
        <w:rPr>
          <w:rFonts w:asciiTheme="minorHAnsi" w:hAnsiTheme="minorHAnsi" w:cstheme="minorHAnsi"/>
          <w:sz w:val="22"/>
          <w:szCs w:val="22"/>
        </w:rPr>
        <w:t xml:space="preserve"> con indicazione del </w:t>
      </w:r>
      <w:r w:rsidR="00E4095F" w:rsidRPr="00920642">
        <w:rPr>
          <w:rFonts w:asciiTheme="minorHAnsi" w:hAnsiTheme="minorHAnsi" w:cstheme="minorHAnsi"/>
          <w:b/>
          <w:sz w:val="22"/>
          <w:szCs w:val="22"/>
        </w:rPr>
        <w:t>codice CUP</w:t>
      </w:r>
      <w:r w:rsidR="00E4095F" w:rsidRPr="00D92C79">
        <w:rPr>
          <w:rFonts w:asciiTheme="minorHAnsi" w:hAnsiTheme="minorHAnsi" w:cstheme="minorHAnsi"/>
          <w:sz w:val="22"/>
          <w:szCs w:val="22"/>
        </w:rPr>
        <w:t xml:space="preserve"> </w:t>
      </w:r>
      <w:r w:rsidR="004D7E23" w:rsidRPr="00D92C79">
        <w:rPr>
          <w:rFonts w:asciiTheme="minorHAnsi" w:hAnsiTheme="minorHAnsi" w:cstheme="minorHAnsi"/>
          <w:sz w:val="22"/>
          <w:szCs w:val="22"/>
        </w:rPr>
        <w:t xml:space="preserve">nei casi previsti </w:t>
      </w:r>
      <w:r w:rsidR="00E4095F" w:rsidRPr="00D92C79">
        <w:rPr>
          <w:rFonts w:asciiTheme="minorHAnsi" w:hAnsiTheme="minorHAnsi" w:cstheme="minorHAnsi"/>
          <w:sz w:val="22"/>
          <w:szCs w:val="22"/>
        </w:rPr>
        <w:t>dall’art. 10, lettera c) del bando</w:t>
      </w:r>
      <w:r w:rsidRPr="00D92C79">
        <w:rPr>
          <w:rFonts w:asciiTheme="minorHAnsi" w:hAnsiTheme="minorHAnsi" w:cstheme="minorHAnsi"/>
          <w:sz w:val="22"/>
          <w:szCs w:val="22"/>
        </w:rPr>
        <w:t>;</w:t>
      </w:r>
    </w:p>
    <w:p w:rsidR="001248B3" w:rsidRDefault="00713A2D" w:rsidP="00B254E7">
      <w:pPr>
        <w:pStyle w:val="Standard"/>
        <w:numPr>
          <w:ilvl w:val="0"/>
          <w:numId w:val="17"/>
        </w:numPr>
        <w:spacing w:line="276" w:lineRule="auto"/>
        <w:jc w:val="both"/>
        <w:rPr>
          <w:rFonts w:asciiTheme="minorHAnsi" w:hAnsiTheme="minorHAnsi" w:cstheme="minorHAnsi"/>
          <w:sz w:val="22"/>
          <w:szCs w:val="22"/>
        </w:rPr>
      </w:pPr>
      <w:r w:rsidRPr="00D92C79">
        <w:rPr>
          <w:rFonts w:asciiTheme="minorHAnsi" w:hAnsiTheme="minorHAnsi" w:cstheme="minorHAnsi"/>
          <w:b/>
          <w:sz w:val="22"/>
          <w:szCs w:val="22"/>
        </w:rPr>
        <w:t>modulo di procura</w:t>
      </w:r>
      <w:r w:rsidRPr="00D92C79">
        <w:rPr>
          <w:rFonts w:asciiTheme="minorHAnsi" w:hAnsiTheme="minorHAnsi" w:cstheme="minorHAnsi"/>
          <w:sz w:val="22"/>
          <w:szCs w:val="22"/>
        </w:rPr>
        <w:t xml:space="preserve"> - </w:t>
      </w:r>
      <w:r w:rsidRPr="00D92C79">
        <w:rPr>
          <w:rFonts w:asciiTheme="minorHAnsi" w:hAnsiTheme="minorHAnsi" w:cstheme="minorHAnsi"/>
          <w:b/>
          <w:sz w:val="22"/>
          <w:szCs w:val="22"/>
        </w:rPr>
        <w:t>Allegato C</w:t>
      </w:r>
      <w:r w:rsidRPr="00D92C79">
        <w:rPr>
          <w:rFonts w:asciiTheme="minorHAnsi" w:hAnsiTheme="minorHAnsi" w:cstheme="minorHAnsi"/>
          <w:sz w:val="22"/>
          <w:szCs w:val="22"/>
        </w:rPr>
        <w:t xml:space="preserve"> sottoscritto digitalmente dal titolare/legale rappresentante dell’impresa richiedente e dal soggetto delegato (obbligatorio nel caso di pratiche</w:t>
      </w:r>
      <w:r w:rsidR="00B254E7">
        <w:rPr>
          <w:rFonts w:asciiTheme="minorHAnsi" w:hAnsiTheme="minorHAnsi" w:cstheme="minorHAnsi"/>
          <w:sz w:val="22"/>
          <w:szCs w:val="22"/>
        </w:rPr>
        <w:t xml:space="preserve"> inviate tramite intermediario);</w:t>
      </w:r>
    </w:p>
    <w:p w:rsidR="00B254E7" w:rsidRPr="00B254E7" w:rsidRDefault="00B254E7" w:rsidP="00B254E7">
      <w:pPr>
        <w:pStyle w:val="Standard"/>
        <w:numPr>
          <w:ilvl w:val="0"/>
          <w:numId w:val="17"/>
        </w:numPr>
        <w:spacing w:line="276" w:lineRule="auto"/>
        <w:jc w:val="both"/>
        <w:rPr>
          <w:rFonts w:asciiTheme="minorHAnsi" w:hAnsiTheme="minorHAnsi" w:cstheme="minorHAnsi"/>
          <w:sz w:val="22"/>
          <w:szCs w:val="22"/>
        </w:rPr>
      </w:pPr>
      <w:r w:rsidRPr="00B254E7">
        <w:rPr>
          <w:rFonts w:asciiTheme="minorHAnsi" w:hAnsiTheme="minorHAnsi" w:cstheme="minorHAnsi"/>
          <w:b/>
          <w:sz w:val="22"/>
          <w:szCs w:val="22"/>
        </w:rPr>
        <w:t>relazione di dettaglio</w:t>
      </w:r>
      <w:r w:rsidRPr="00B254E7">
        <w:rPr>
          <w:rFonts w:asciiTheme="minorHAnsi" w:hAnsiTheme="minorHAnsi" w:cstheme="minorHAnsi"/>
          <w:sz w:val="22"/>
          <w:szCs w:val="22"/>
        </w:rPr>
        <w:t xml:space="preserve">, firmata digitalmente dal fornitore come qualificato ai sensi dell’art. 7, adeguatamente documentata per le attività di consulenza e servizi realizzate ai sensi dell’art. 6; </w:t>
      </w:r>
    </w:p>
    <w:p w:rsidR="00734EEC" w:rsidRPr="00B254E7" w:rsidRDefault="00734EEC" w:rsidP="00B254E7">
      <w:pPr>
        <w:pStyle w:val="Standard"/>
        <w:numPr>
          <w:ilvl w:val="0"/>
          <w:numId w:val="17"/>
        </w:numPr>
        <w:spacing w:line="276" w:lineRule="auto"/>
        <w:jc w:val="both"/>
        <w:rPr>
          <w:rFonts w:asciiTheme="minorHAnsi" w:hAnsiTheme="minorHAnsi" w:cstheme="minorHAnsi"/>
          <w:sz w:val="22"/>
          <w:szCs w:val="22"/>
        </w:rPr>
      </w:pPr>
      <w:r w:rsidRPr="009E2F31">
        <w:rPr>
          <w:rFonts w:asciiTheme="minorHAnsi" w:hAnsiTheme="minorHAnsi" w:cstheme="minorHAnsi"/>
          <w:sz w:val="22"/>
        </w:rPr>
        <w:t>PER ASSE 1 con riferimento al conseguimento della qualifica di Energy Manager per risorse interne</w:t>
      </w:r>
      <w:r>
        <w:rPr>
          <w:rFonts w:asciiTheme="minorHAnsi" w:hAnsiTheme="minorHAnsi" w:cstheme="minorHAnsi"/>
          <w:b/>
          <w:i/>
          <w:sz w:val="22"/>
        </w:rPr>
        <w:t xml:space="preserve"> </w:t>
      </w:r>
      <w:r w:rsidRPr="00734EEC">
        <w:rPr>
          <w:rFonts w:asciiTheme="minorHAnsi" w:hAnsiTheme="minorHAnsi" w:cstheme="minorHAnsi"/>
          <w:b/>
          <w:sz w:val="22"/>
        </w:rPr>
        <w:t>attestazione riguardante la frequenza a percorsi formativi e professionalizzanti di qualità dei dipendenti</w:t>
      </w:r>
      <w:r w:rsidRPr="00734EEC">
        <w:rPr>
          <w:rFonts w:asciiTheme="minorHAnsi" w:hAnsiTheme="minorHAnsi" w:cstheme="minorHAnsi"/>
          <w:sz w:val="22"/>
        </w:rPr>
        <w:t xml:space="preserve">, </w:t>
      </w:r>
      <w:r w:rsidRPr="00593166">
        <w:rPr>
          <w:rFonts w:asciiTheme="minorHAnsi" w:hAnsiTheme="minorHAnsi" w:cstheme="minorHAnsi"/>
          <w:sz w:val="22"/>
        </w:rPr>
        <w:t>con specifico riferimento al settore energetico, con una durata non inferiore alle 40 ore</w:t>
      </w:r>
    </w:p>
    <w:p w:rsidR="00B254E7" w:rsidRPr="00D92C79" w:rsidRDefault="00B254E7" w:rsidP="00B254E7">
      <w:pPr>
        <w:pStyle w:val="Standard"/>
        <w:spacing w:after="240" w:line="276" w:lineRule="auto"/>
        <w:ind w:left="360"/>
        <w:jc w:val="both"/>
        <w:rPr>
          <w:rFonts w:asciiTheme="minorHAnsi" w:hAnsiTheme="minorHAnsi" w:cstheme="minorHAnsi"/>
          <w:sz w:val="22"/>
          <w:szCs w:val="22"/>
        </w:rPr>
      </w:pPr>
    </w:p>
    <w:p w:rsidR="00713A2D" w:rsidRPr="00D92C79" w:rsidRDefault="00713A2D" w:rsidP="00F22337">
      <w:pPr>
        <w:pStyle w:val="Standard"/>
        <w:spacing w:line="276" w:lineRule="auto"/>
        <w:jc w:val="right"/>
        <w:rPr>
          <w:rFonts w:asciiTheme="minorHAnsi" w:hAnsiTheme="minorHAnsi" w:cstheme="minorHAnsi"/>
          <w:sz w:val="22"/>
          <w:szCs w:val="22"/>
        </w:rPr>
      </w:pPr>
      <w:r w:rsidRPr="00D92C79">
        <w:rPr>
          <w:rFonts w:asciiTheme="minorHAnsi" w:hAnsiTheme="minorHAnsi" w:cstheme="minorHAnsi"/>
          <w:sz w:val="22"/>
          <w:szCs w:val="22"/>
        </w:rPr>
        <w:t>Il Titolare/Legale rappresentante</w:t>
      </w:r>
      <w:r w:rsidRPr="00D92C79">
        <w:rPr>
          <w:rStyle w:val="Footnoteanchor"/>
          <w:rFonts w:asciiTheme="minorHAnsi" w:hAnsiTheme="minorHAnsi" w:cstheme="minorHAnsi"/>
          <w:sz w:val="22"/>
          <w:szCs w:val="22"/>
        </w:rPr>
        <w:footnoteReference w:id="1"/>
      </w:r>
    </w:p>
    <w:p w:rsidR="00713A2D" w:rsidRPr="00D92C79" w:rsidRDefault="00713A2D" w:rsidP="00F22337">
      <w:pPr>
        <w:pStyle w:val="Standard"/>
        <w:spacing w:line="276" w:lineRule="auto"/>
        <w:jc w:val="right"/>
        <w:rPr>
          <w:rFonts w:asciiTheme="minorHAnsi" w:hAnsiTheme="minorHAnsi" w:cstheme="minorHAnsi"/>
          <w:sz w:val="22"/>
          <w:szCs w:val="22"/>
        </w:rPr>
      </w:pPr>
      <w:r w:rsidRPr="00D92C79">
        <w:rPr>
          <w:rFonts w:asciiTheme="minorHAnsi" w:hAnsiTheme="minorHAnsi" w:cstheme="minorHAnsi"/>
          <w:sz w:val="22"/>
          <w:szCs w:val="22"/>
        </w:rPr>
        <w:t xml:space="preserve">   </w:t>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t xml:space="preserve">   </w:t>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t xml:space="preserve"> ______</w:t>
      </w:r>
      <w:r w:rsidRPr="00D92C79">
        <w:rPr>
          <w:rFonts w:asciiTheme="minorHAnsi" w:hAnsiTheme="minorHAnsi" w:cstheme="minorHAnsi"/>
          <w:i/>
          <w:sz w:val="22"/>
          <w:szCs w:val="22"/>
        </w:rPr>
        <w:t>f.to digitalmente</w:t>
      </w:r>
      <w:r w:rsidRPr="00D92C79">
        <w:rPr>
          <w:rFonts w:asciiTheme="minorHAnsi" w:hAnsiTheme="minorHAnsi" w:cstheme="minorHAnsi"/>
          <w:sz w:val="22"/>
          <w:szCs w:val="22"/>
        </w:rPr>
        <w:t xml:space="preserve">________ </w:t>
      </w:r>
    </w:p>
    <w:p w:rsidR="00713A2D" w:rsidRPr="00D92C79" w:rsidRDefault="00713A2D" w:rsidP="00F22337">
      <w:pPr>
        <w:pStyle w:val="Textbody"/>
        <w:spacing w:line="276" w:lineRule="auto"/>
        <w:rPr>
          <w:rFonts w:asciiTheme="minorHAnsi" w:hAnsiTheme="minorHAnsi" w:cstheme="minorHAnsi"/>
          <w:sz w:val="22"/>
          <w:szCs w:val="22"/>
        </w:rPr>
      </w:pPr>
    </w:p>
    <w:p w:rsidR="00C2572B" w:rsidRPr="00D92C79" w:rsidRDefault="00C2572B" w:rsidP="007A748A">
      <w:pPr>
        <w:pBdr>
          <w:top w:val="single" w:sz="4" w:space="1" w:color="auto"/>
          <w:left w:val="single" w:sz="4" w:space="4" w:color="auto"/>
          <w:bottom w:val="single" w:sz="4" w:space="1" w:color="auto"/>
          <w:right w:val="single" w:sz="4" w:space="4" w:color="auto"/>
        </w:pBdr>
        <w:spacing w:line="276" w:lineRule="auto"/>
        <w:jc w:val="both"/>
        <w:rPr>
          <w:rFonts w:asciiTheme="minorHAnsi" w:eastAsia="Calibri" w:hAnsiTheme="minorHAnsi" w:cstheme="minorHAnsi"/>
          <w:b/>
          <w:sz w:val="16"/>
          <w:szCs w:val="16"/>
          <w:u w:val="single"/>
          <w:lang w:eastAsia="en-US"/>
        </w:rPr>
      </w:pPr>
      <w:r w:rsidRPr="00D92C79">
        <w:rPr>
          <w:rFonts w:asciiTheme="minorHAnsi" w:eastAsia="Calibri" w:hAnsiTheme="minorHAnsi" w:cstheme="minorHAnsi"/>
          <w:b/>
          <w:sz w:val="16"/>
          <w:szCs w:val="16"/>
          <w:u w:val="single"/>
          <w:lang w:eastAsia="en-US"/>
        </w:rPr>
        <w:t>Informativa ai sensi dell’art. 13 del D,Lgs. n. 196/2003 e del Reg. UE 2016/679</w:t>
      </w:r>
    </w:p>
    <w:p w:rsidR="00C2572B" w:rsidRPr="00D92C79" w:rsidRDefault="00C2572B" w:rsidP="007A748A">
      <w:pPr>
        <w:pBdr>
          <w:top w:val="single" w:sz="4" w:space="1" w:color="auto"/>
          <w:left w:val="single" w:sz="4" w:space="4" w:color="auto"/>
          <w:bottom w:val="single" w:sz="4" w:space="1" w:color="auto"/>
          <w:right w:val="single" w:sz="4" w:space="4" w:color="auto"/>
        </w:pBdr>
        <w:spacing w:line="276" w:lineRule="auto"/>
        <w:jc w:val="both"/>
        <w:rPr>
          <w:rFonts w:asciiTheme="minorHAnsi" w:eastAsia="Calibri" w:hAnsiTheme="minorHAnsi" w:cstheme="minorHAnsi"/>
          <w:sz w:val="16"/>
          <w:szCs w:val="16"/>
          <w:lang w:eastAsia="en-US"/>
        </w:rPr>
      </w:pPr>
      <w:r w:rsidRPr="00D92C79">
        <w:rPr>
          <w:rFonts w:asciiTheme="minorHAnsi" w:eastAsia="Calibri" w:hAnsiTheme="minorHAnsi" w:cstheme="minorHAnsi"/>
          <w:sz w:val="16"/>
          <w:szCs w:val="16"/>
          <w:lang w:eastAsia="en-US"/>
        </w:rPr>
        <w:t>Con riferimento ai dati personali conferiti con la presente domanda di adesione, si forniscono le seguenti informazioni:</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1</w:t>
      </w:r>
      <w:r w:rsidRPr="00D92C79">
        <w:rPr>
          <w:rFonts w:asciiTheme="minorHAnsi" w:eastAsia="Calibri" w:hAnsiTheme="minorHAnsi" w:cstheme="minorHAnsi"/>
          <w:color w:val="auto"/>
          <w:kern w:val="3"/>
          <w:sz w:val="16"/>
          <w:szCs w:val="16"/>
          <w:lang w:eastAsia="en-US" w:bidi="hi-IN"/>
        </w:rPr>
        <w:t xml:space="preserve">. 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2. Finalità del trattamento e base giuridica</w:t>
      </w:r>
      <w:r w:rsidRPr="00D92C79">
        <w:rPr>
          <w:rFonts w:asciiTheme="minorHAnsi" w:eastAsia="Calibri" w:hAnsiTheme="minorHAnsi" w:cstheme="minorHAnsi"/>
          <w:color w:val="auto"/>
          <w:kern w:val="3"/>
          <w:sz w:val="16"/>
          <w:szCs w:val="16"/>
          <w:lang w:eastAsia="en-US" w:bidi="hi-IN"/>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le fasi di istruttoria, amministrativa e di merito, delle domande, comprese le verifiche sulle dichiarazioni rese,</w:t>
      </w:r>
    </w:p>
    <w:p w:rsidR="007A748A" w:rsidRPr="00D92C79" w:rsidRDefault="007A748A"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l’analisi delle rendicontazioni effettuate ai fini della liquidazione dei contributi. 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3. Obbligatorietà del conferimento dei dati</w:t>
      </w:r>
      <w:r w:rsidRPr="00D92C79">
        <w:rPr>
          <w:rFonts w:asciiTheme="minorHAnsi" w:eastAsia="Calibri" w:hAnsiTheme="minorHAnsi" w:cstheme="minorHAnsi"/>
          <w:color w:val="auto"/>
          <w:kern w:val="3"/>
          <w:sz w:val="16"/>
          <w:szCs w:val="16"/>
          <w:lang w:eastAsia="en-US" w:bidi="hi-IN"/>
        </w:rPr>
        <w:t>: il conferimento dei dati personali da parte del beneficiario costituisce presupposto indispensabile per lo svolgimento delle attività previste dal Servizio “Relazioni con l Pubblico” della Camera di commercio,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partecipare alla procedura per la concessione del contributo richiesto.</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4. Soggetti autorizzati al trattamento, modalità del trattamento, comunicazione e diffusione</w:t>
      </w:r>
      <w:r w:rsidRPr="00D92C79">
        <w:rPr>
          <w:rFonts w:asciiTheme="minorHAnsi" w:eastAsia="Calibri" w:hAnsiTheme="minorHAnsi" w:cstheme="minorHAnsi"/>
          <w:color w:val="auto"/>
          <w:kern w:val="3"/>
          <w:sz w:val="16"/>
          <w:szCs w:val="16"/>
          <w:lang w:eastAsia="en-US" w:bidi="hi-IN"/>
        </w:rPr>
        <w:t>: i dati acquisiti saranno trattati da soggetti appositamente autorizzati dalla Camera di commercio, nonché da altri soggetti, anche appartenenti al sistema camerale, appositamente incaricate e nominate Responsabili esterni del trattamento ai sensi dell’art. 28 del GDPR. I dati saranno raccolti, utilizzati e trattati con modalità manuali, informatiche e telematiche secondo principi di correttezza e liceità ed adottando specifiche misure di sicurezza per prevenire la perdita dei dati, usi illeciti o non corretti ed accessi non autorizzati. I dati delle imprese beneficiarie potranno essere comunicati ad Enti Pubblici ed Autorità di controllo in sede di verifica delle dichiarazioni rese. Le denominazioni/ragioni sociali delle imprese saranno pubblicati nell’apposita sezione Amministrazione trasparente del sito camerale, sia pure non ricadenti nell’obbligo di cui al D.Lgs. 14 marzo 2013, n. 33. Resta fermo l’obbligo della Camera di commercio di comunicare i dati all’Autorità Giudiziaria o ad altro soggetto pubblico legittimato a richiederli nei casi previsti dalla legge.</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lastRenderedPageBreak/>
        <w:t>5. Periodo di conservazione:</w:t>
      </w:r>
      <w:r w:rsidRPr="00D92C79">
        <w:rPr>
          <w:rFonts w:asciiTheme="minorHAnsi" w:eastAsia="Calibri" w:hAnsiTheme="minorHAnsi" w:cstheme="minorHAnsi"/>
          <w:color w:val="auto"/>
          <w:kern w:val="3"/>
          <w:sz w:val="16"/>
          <w:szCs w:val="16"/>
          <w:lang w:eastAsia="en-US" w:bidi="hi-IN"/>
        </w:rPr>
        <w:t xml:space="preserve"> i dati acquisiti ai fini della partecipazione al presente Avviso saranno conservati per 10 anni + 1 anno ulteriore in attesa di distruzione periodica a far data dall’avvenuta corresponsione del contributo. Sono fatti salvi gli ulteriori obblighi di conservazione documentale previsti dalla legge.</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6. Diritti degli interessati:</w:t>
      </w:r>
      <w:r w:rsidRPr="00D92C79">
        <w:rPr>
          <w:rFonts w:asciiTheme="minorHAnsi" w:eastAsia="Calibri" w:hAnsiTheme="minorHAnsi" w:cstheme="minorHAnsi"/>
          <w:color w:val="auto"/>
          <w:kern w:val="3"/>
          <w:sz w:val="16"/>
          <w:szCs w:val="16"/>
          <w:lang w:eastAsia="en-US" w:bidi="hi-IN"/>
        </w:rPr>
        <w:t xml:space="preserve"> agli interessati, di cui agli art. 13 e 14 del GDPR, è garantito l'esercizio dei diritti riconosciuti dagli artt. 15 ess. del GDPR. In particolare:</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ind w:left="284" w:hanging="284"/>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a) è garantito, secondo le modalità e nei limiti previsti dalla vigente normativa, l’esercizio dei seguenti diritti:</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ind w:left="170" w:hanging="17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xml:space="preserve">- richiedere la conferma dell'esistenza di dati personali che lo riguardano; </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ind w:left="170" w:hanging="17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conoscere la fonte e l'origine dei propri dati;</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ind w:left="170" w:hanging="17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riceverne comunicazione intelligibile;</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ricevere informazioni circa la logica, le modalità e le finalità del trattamento;</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ind w:left="170" w:hanging="17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richiederne l'aggiornamento, la rettifica, l'integrazione, la cancellazione, la limitazione dei dati trattati in violazione di legge, ivi compresi quelli non più necessari al perseguimento degli scopi per i quali sono stati raccolti;</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opporsi al trattamento, per motivi connessi alla propria situazione particolare;</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ind w:left="284" w:hanging="284"/>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xml:space="preserve">b) esercitare i diritti di cui alla lettera a) mediante la casella di posta </w:t>
      </w:r>
      <w:hyperlink r:id="rId13" w:history="1">
        <w:r w:rsidRPr="00D92C79">
          <w:rPr>
            <w:rFonts w:asciiTheme="minorHAnsi" w:eastAsia="Calibri" w:hAnsiTheme="minorHAnsi" w:cstheme="minorHAnsi"/>
            <w:color w:val="auto"/>
            <w:kern w:val="3"/>
            <w:sz w:val="16"/>
            <w:szCs w:val="16"/>
            <w:lang w:eastAsia="en-US" w:bidi="hi-IN"/>
          </w:rPr>
          <w:t>cciaa@so.legalmail.camcom.it</w:t>
        </w:r>
      </w:hyperlink>
      <w:r w:rsidRPr="00D92C79">
        <w:rPr>
          <w:rFonts w:asciiTheme="minorHAnsi" w:eastAsia="Calibri" w:hAnsiTheme="minorHAnsi" w:cstheme="minorHAnsi"/>
          <w:color w:val="auto"/>
          <w:kern w:val="3"/>
          <w:sz w:val="16"/>
          <w:szCs w:val="16"/>
          <w:lang w:eastAsia="en-US" w:bidi="hi-IN"/>
        </w:rPr>
        <w:t xml:space="preserve"> con idonea comunicazione; </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ind w:left="284" w:hanging="284"/>
        <w:rPr>
          <w:rFonts w:asciiTheme="minorHAnsi" w:eastAsia="Calibri" w:hAnsiTheme="minorHAnsi" w:cstheme="minorHAnsi"/>
          <w:color w:val="auto"/>
          <w:kern w:val="3"/>
          <w:sz w:val="16"/>
          <w:szCs w:val="16"/>
          <w:lang w:eastAsia="en-US" w:bidi="hi-IN"/>
        </w:rPr>
      </w:pPr>
      <w:r w:rsidRPr="00D92C79">
        <w:rPr>
          <w:rFonts w:asciiTheme="minorHAnsi" w:eastAsia="Calibri" w:hAnsiTheme="minorHAnsi" w:cstheme="minorHAnsi"/>
          <w:color w:val="auto"/>
          <w:kern w:val="3"/>
          <w:sz w:val="16"/>
          <w:szCs w:val="16"/>
          <w:lang w:eastAsia="en-US" w:bidi="hi-IN"/>
        </w:rPr>
        <w:t xml:space="preserve">c) proporre un reclamo al Garante per la protezione dei dati personali, ex art. 77 del GDPR, seguendo le procedure e le indicazioni pubblicate sul sito web ufficiale dell’Autorità: </w:t>
      </w:r>
      <w:hyperlink r:id="rId14" w:history="1">
        <w:r w:rsidRPr="00D92C79">
          <w:rPr>
            <w:rFonts w:asciiTheme="minorHAnsi" w:eastAsia="Calibri" w:hAnsiTheme="minorHAnsi" w:cstheme="minorHAnsi"/>
            <w:color w:val="auto"/>
            <w:kern w:val="3"/>
            <w:sz w:val="16"/>
            <w:szCs w:val="16"/>
            <w:lang w:eastAsia="en-US" w:bidi="hi-IN"/>
          </w:rPr>
          <w:t>www.garanteprivacy.it</w:t>
        </w:r>
      </w:hyperlink>
      <w:r w:rsidRPr="00D92C79">
        <w:rPr>
          <w:rFonts w:asciiTheme="minorHAnsi" w:eastAsia="Calibri" w:hAnsiTheme="minorHAnsi" w:cstheme="minorHAnsi"/>
          <w:color w:val="auto"/>
          <w:kern w:val="3"/>
          <w:sz w:val="16"/>
          <w:szCs w:val="16"/>
          <w:lang w:eastAsia="en-US" w:bidi="hi-IN"/>
        </w:rPr>
        <w:t>.</w:t>
      </w:r>
    </w:p>
    <w:p w:rsidR="00C2572B" w:rsidRPr="00D92C79" w:rsidRDefault="00C2572B" w:rsidP="007A748A">
      <w:pPr>
        <w:pStyle w:val="NormaleWeb"/>
        <w:pBdr>
          <w:top w:val="single" w:sz="4" w:space="1" w:color="auto"/>
          <w:left w:val="single" w:sz="4" w:space="4" w:color="auto"/>
          <w:bottom w:val="single" w:sz="4" w:space="1" w:color="auto"/>
          <w:right w:val="single" w:sz="4" w:space="4" w:color="auto"/>
        </w:pBdr>
        <w:spacing w:before="0" w:beforeAutospacing="0" w:after="0"/>
        <w:rPr>
          <w:rFonts w:asciiTheme="minorHAnsi" w:eastAsia="Calibri" w:hAnsiTheme="minorHAnsi" w:cstheme="minorHAnsi"/>
          <w:b/>
          <w:color w:val="auto"/>
          <w:kern w:val="3"/>
          <w:sz w:val="16"/>
          <w:szCs w:val="16"/>
          <w:lang w:eastAsia="en-US" w:bidi="hi-IN"/>
        </w:rPr>
      </w:pPr>
      <w:r w:rsidRPr="00D92C79">
        <w:rPr>
          <w:rFonts w:asciiTheme="minorHAnsi" w:eastAsia="Calibri" w:hAnsiTheme="minorHAnsi" w:cstheme="minorHAnsi"/>
          <w:b/>
          <w:color w:val="auto"/>
          <w:kern w:val="3"/>
          <w:sz w:val="16"/>
          <w:szCs w:val="16"/>
          <w:lang w:eastAsia="en-US" w:bidi="hi-IN"/>
        </w:rPr>
        <w:t xml:space="preserve">7. Titolare, Responsabile della Protezione dei Dati e relativi dati di contatto: </w:t>
      </w:r>
    </w:p>
    <w:p w:rsidR="00C2572B" w:rsidRPr="00D92C79" w:rsidRDefault="00C2572B" w:rsidP="007A748A">
      <w:pPr>
        <w:pBdr>
          <w:top w:val="single" w:sz="4" w:space="1" w:color="auto"/>
          <w:left w:val="single" w:sz="4" w:space="4" w:color="auto"/>
          <w:bottom w:val="single" w:sz="4" w:space="1" w:color="auto"/>
          <w:right w:val="single" w:sz="4" w:space="4" w:color="auto"/>
        </w:pBdr>
        <w:spacing w:line="276" w:lineRule="auto"/>
        <w:jc w:val="both"/>
        <w:rPr>
          <w:rFonts w:asciiTheme="minorHAnsi" w:eastAsia="Calibri" w:hAnsiTheme="minorHAnsi" w:cstheme="minorHAnsi"/>
          <w:sz w:val="16"/>
          <w:szCs w:val="16"/>
          <w:lang w:eastAsia="en-US"/>
        </w:rPr>
      </w:pPr>
      <w:r w:rsidRPr="00D92C79">
        <w:rPr>
          <w:rFonts w:asciiTheme="minorHAnsi" w:eastAsia="Calibri" w:hAnsiTheme="minorHAnsi" w:cstheme="minorHAnsi"/>
          <w:sz w:val="16"/>
          <w:szCs w:val="16"/>
          <w:lang w:eastAsia="en-US"/>
        </w:rPr>
        <w:t xml:space="preserve">Titolare, Responsabile della Protezione dei Dati e relativi dati di contatto: il titolare del trattamento dei dati è la Camera di commercio di Sondrio con sede legale in Via Piazzi 23, tel. 0342.527111 email info@so.camcom.it pec </w:t>
      </w:r>
      <w:hyperlink r:id="rId15" w:history="1">
        <w:r w:rsidRPr="00D92C79">
          <w:rPr>
            <w:rFonts w:asciiTheme="minorHAnsi" w:eastAsia="Calibri" w:hAnsiTheme="minorHAnsi" w:cstheme="minorHAnsi"/>
            <w:sz w:val="16"/>
            <w:szCs w:val="16"/>
            <w:lang w:eastAsia="en-US"/>
          </w:rPr>
          <w:t>cciaa@so.legalmail.camcom.it</w:t>
        </w:r>
      </w:hyperlink>
      <w:r w:rsidRPr="00D92C79">
        <w:rPr>
          <w:rFonts w:asciiTheme="minorHAnsi" w:eastAsia="Calibri" w:hAnsiTheme="minorHAnsi" w:cstheme="minorHAnsi"/>
          <w:sz w:val="16"/>
          <w:szCs w:val="16"/>
          <w:lang w:eastAsia="en-US"/>
        </w:rPr>
        <w:t xml:space="preserve"> la quale ha designato, ai sensi dell’art. 37 del Regolamento (UE) 2016/679, UNIONCAMERE LOMBARDIA, contattabile all’indirizzo e-mail: </w:t>
      </w:r>
      <w:hyperlink r:id="rId16" w:tgtFrame="_blank" w:history="1">
        <w:r w:rsidRPr="00D92C79">
          <w:rPr>
            <w:rFonts w:asciiTheme="minorHAnsi" w:eastAsia="Calibri" w:hAnsiTheme="minorHAnsi" w:cstheme="minorHAnsi"/>
            <w:sz w:val="16"/>
            <w:szCs w:val="16"/>
            <w:lang w:eastAsia="en-US"/>
          </w:rPr>
          <w:t>serviziodpo@lom.camcom.it</w:t>
        </w:r>
      </w:hyperlink>
      <w:r w:rsidRPr="00D92C79">
        <w:rPr>
          <w:rFonts w:asciiTheme="minorHAnsi" w:eastAsia="Calibri" w:hAnsiTheme="minorHAnsi" w:cstheme="minorHAnsi"/>
          <w:sz w:val="16"/>
          <w:szCs w:val="16"/>
          <w:lang w:eastAsia="en-US"/>
        </w:rPr>
        <w:t> (gli ulteriori punti di contatto sono disponibili sul sito istituzionale nella apposita  pagina dedicata alla privacy).</w:t>
      </w:r>
    </w:p>
    <w:p w:rsidR="00C2572B" w:rsidRPr="00D92C79" w:rsidRDefault="00C2572B" w:rsidP="007A748A">
      <w:pPr>
        <w:pBdr>
          <w:top w:val="single" w:sz="4" w:space="1" w:color="auto"/>
          <w:left w:val="single" w:sz="4" w:space="4" w:color="auto"/>
          <w:bottom w:val="single" w:sz="4" w:space="1" w:color="auto"/>
          <w:right w:val="single" w:sz="4" w:space="4" w:color="auto"/>
        </w:pBdr>
        <w:spacing w:line="276" w:lineRule="auto"/>
        <w:jc w:val="both"/>
        <w:rPr>
          <w:rFonts w:asciiTheme="minorHAnsi" w:eastAsia="Calibri" w:hAnsiTheme="minorHAnsi" w:cstheme="minorHAnsi"/>
          <w:b/>
          <w:i/>
          <w:sz w:val="16"/>
          <w:szCs w:val="16"/>
          <w:lang w:eastAsia="en-US"/>
        </w:rPr>
      </w:pPr>
      <w:r w:rsidRPr="00D92C79">
        <w:rPr>
          <w:rFonts w:asciiTheme="minorHAnsi" w:eastAsia="Calibri" w:hAnsiTheme="minorHAnsi" w:cstheme="minorHAnsi"/>
          <w:sz w:val="16"/>
          <w:szCs w:val="16"/>
          <w:lang w:eastAsia="en-US"/>
        </w:rPr>
        <w:t xml:space="preserve">Fermo restando quanto indicato nell’informativa di cui sopra, il sottoscritto presta il proprio consenso all’ulteriore trattamento dei dati personali finalizzato a ricevere informazioni relative ad attività, servizi, eventi ed iniziative istituzionali promossi dalla Camera di Commercio di Sondrio. </w:t>
      </w:r>
      <w:r w:rsidRPr="00D92C79">
        <w:rPr>
          <w:rFonts w:asciiTheme="minorHAnsi" w:eastAsia="Calibri" w:hAnsiTheme="minorHAnsi" w:cstheme="minorHAnsi"/>
          <w:b/>
          <w:i/>
          <w:sz w:val="16"/>
          <w:szCs w:val="16"/>
          <w:lang w:eastAsia="en-US"/>
        </w:rPr>
        <w:t>(sottoscrizione facoltativa)</w:t>
      </w:r>
    </w:p>
    <w:p w:rsidR="00C2572B" w:rsidRPr="00D92C79" w:rsidRDefault="00C2572B" w:rsidP="007A748A">
      <w:pPr>
        <w:pBdr>
          <w:top w:val="single" w:sz="4" w:space="1" w:color="auto"/>
          <w:left w:val="single" w:sz="4" w:space="4" w:color="auto"/>
          <w:bottom w:val="single" w:sz="4" w:space="1" w:color="auto"/>
          <w:right w:val="single" w:sz="4" w:space="4" w:color="auto"/>
        </w:pBdr>
        <w:spacing w:line="276" w:lineRule="auto"/>
        <w:jc w:val="center"/>
        <w:rPr>
          <w:rFonts w:asciiTheme="minorHAnsi" w:eastAsia="Calibri" w:hAnsiTheme="minorHAnsi" w:cstheme="minorHAnsi"/>
          <w:sz w:val="16"/>
          <w:szCs w:val="16"/>
          <w:lang w:eastAsia="en-US"/>
        </w:rPr>
      </w:pPr>
      <w:r w:rsidRPr="00D92C79">
        <w:rPr>
          <w:rFonts w:asciiTheme="minorHAnsi" w:hAnsiTheme="minorHAnsi" w:cstheme="minorHAnsi"/>
          <w:sz w:val="16"/>
          <w:szCs w:val="16"/>
        </w:rPr>
        <w:sym w:font="Wingdings" w:char="F0A8"/>
      </w:r>
      <w:r w:rsidRPr="00D92C79">
        <w:rPr>
          <w:rFonts w:asciiTheme="minorHAnsi" w:hAnsiTheme="minorHAnsi" w:cstheme="minorHAnsi"/>
          <w:sz w:val="16"/>
          <w:szCs w:val="16"/>
        </w:rPr>
        <w:t xml:space="preserve"> </w:t>
      </w:r>
      <w:r w:rsidRPr="00D92C79">
        <w:rPr>
          <w:rFonts w:asciiTheme="minorHAnsi" w:eastAsia="Calibri" w:hAnsiTheme="minorHAnsi" w:cstheme="minorHAnsi"/>
          <w:sz w:val="16"/>
          <w:szCs w:val="16"/>
          <w:lang w:eastAsia="en-US"/>
        </w:rPr>
        <w:t xml:space="preserve">acconsento                             </w:t>
      </w:r>
      <w:r w:rsidRPr="00D92C79">
        <w:rPr>
          <w:rFonts w:asciiTheme="minorHAnsi" w:hAnsiTheme="minorHAnsi" w:cstheme="minorHAnsi"/>
          <w:sz w:val="16"/>
          <w:szCs w:val="16"/>
        </w:rPr>
        <w:sym w:font="Wingdings" w:char="F06F"/>
      </w:r>
      <w:r w:rsidRPr="00D92C79">
        <w:rPr>
          <w:rFonts w:asciiTheme="minorHAnsi" w:eastAsia="Calibri" w:hAnsiTheme="minorHAnsi" w:cstheme="minorHAnsi"/>
          <w:sz w:val="16"/>
          <w:szCs w:val="16"/>
          <w:lang w:eastAsia="en-US"/>
        </w:rPr>
        <w:t xml:space="preserve"> non acconsento</w:t>
      </w:r>
    </w:p>
    <w:p w:rsidR="00C2572B" w:rsidRPr="00D92C79" w:rsidRDefault="00C2572B" w:rsidP="007A748A">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6"/>
          <w:szCs w:val="16"/>
        </w:rPr>
      </w:pPr>
    </w:p>
    <w:p w:rsidR="00C2572B" w:rsidRPr="00D92C79" w:rsidRDefault="00C2572B" w:rsidP="007A748A">
      <w:pPr>
        <w:pBdr>
          <w:top w:val="single" w:sz="4" w:space="1" w:color="auto"/>
          <w:left w:val="single" w:sz="4" w:space="4" w:color="auto"/>
          <w:bottom w:val="single" w:sz="4" w:space="1" w:color="auto"/>
          <w:right w:val="single" w:sz="4" w:space="4" w:color="auto"/>
        </w:pBdr>
        <w:spacing w:line="276" w:lineRule="auto"/>
        <w:jc w:val="both"/>
        <w:rPr>
          <w:rFonts w:asciiTheme="minorHAnsi" w:eastAsia="Calibri" w:hAnsiTheme="minorHAnsi" w:cstheme="minorHAnsi"/>
          <w:sz w:val="16"/>
          <w:szCs w:val="16"/>
          <w:lang w:eastAsia="en-US"/>
        </w:rPr>
      </w:pPr>
      <w:r w:rsidRPr="00D92C79">
        <w:rPr>
          <w:rFonts w:asciiTheme="minorHAnsi" w:eastAsia="Calibri" w:hAnsiTheme="minorHAnsi" w:cstheme="minorHAnsi"/>
          <w:sz w:val="16"/>
          <w:szCs w:val="16"/>
          <w:lang w:eastAsia="en-US"/>
        </w:rPr>
        <w:t xml:space="preserve">              (luogo e data) </w:t>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r>
      <w:r w:rsidRPr="00D92C79">
        <w:rPr>
          <w:rFonts w:asciiTheme="minorHAnsi" w:eastAsia="Calibri" w:hAnsiTheme="minorHAnsi" w:cstheme="minorHAnsi"/>
          <w:sz w:val="16"/>
          <w:szCs w:val="16"/>
          <w:lang w:eastAsia="en-US"/>
        </w:rPr>
        <w:tab/>
        <w:t xml:space="preserve">                            firma del legale rappresentante</w:t>
      </w:r>
    </w:p>
    <w:p w:rsidR="00C2572B" w:rsidRPr="00D92C79" w:rsidRDefault="00C2572B" w:rsidP="007A748A">
      <w:pPr>
        <w:pBdr>
          <w:top w:val="single" w:sz="4" w:space="1" w:color="auto"/>
          <w:left w:val="single" w:sz="4" w:space="4" w:color="auto"/>
          <w:bottom w:val="single" w:sz="4" w:space="1" w:color="auto"/>
          <w:right w:val="single" w:sz="4" w:space="4" w:color="auto"/>
        </w:pBdr>
        <w:spacing w:line="276" w:lineRule="auto"/>
        <w:jc w:val="both"/>
        <w:rPr>
          <w:rFonts w:asciiTheme="minorHAnsi" w:eastAsia="Calibri" w:hAnsiTheme="minorHAnsi" w:cstheme="minorHAnsi"/>
          <w:i/>
          <w:sz w:val="16"/>
          <w:szCs w:val="16"/>
          <w:lang w:eastAsia="en-US"/>
        </w:rPr>
      </w:pPr>
      <w:r w:rsidRPr="00D92C79">
        <w:rPr>
          <w:rFonts w:asciiTheme="minorHAnsi" w:eastAsia="Calibri" w:hAnsiTheme="minorHAnsi" w:cstheme="minorHAnsi"/>
          <w:i/>
          <w:sz w:val="16"/>
          <w:szCs w:val="16"/>
          <w:lang w:eastAsia="en-US"/>
        </w:rPr>
        <w:t>___________________________</w:t>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r>
      <w:r w:rsidRPr="00D92C79">
        <w:rPr>
          <w:rFonts w:asciiTheme="minorHAnsi" w:eastAsia="Calibri" w:hAnsiTheme="minorHAnsi" w:cstheme="minorHAnsi"/>
          <w:i/>
          <w:sz w:val="16"/>
          <w:szCs w:val="16"/>
          <w:lang w:eastAsia="en-US"/>
        </w:rPr>
        <w:tab/>
        <w:t xml:space="preserve">                                _____f.to digitalmente_____</w:t>
      </w:r>
    </w:p>
    <w:sectPr w:rsidR="00C2572B" w:rsidRPr="00D92C79" w:rsidSect="007A748A">
      <w:pgSz w:w="11906" w:h="16838"/>
      <w:pgMar w:top="2835" w:right="1077" w:bottom="992" w:left="1077" w:header="28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AC1" w:rsidRDefault="009D5AC1">
      <w:r>
        <w:separator/>
      </w:r>
    </w:p>
  </w:endnote>
  <w:endnote w:type="continuationSeparator" w:id="0">
    <w:p w:rsidR="009D5AC1" w:rsidRDefault="009D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Times New Roman'">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Pr="00AB5313" w:rsidRDefault="009D5AC1">
    <w:pPr>
      <w:pStyle w:val="Pidipagina"/>
      <w:jc w:val="center"/>
      <w:rPr>
        <w:rFonts w:asciiTheme="minorHAnsi" w:hAnsiTheme="minorHAnsi" w:cstheme="minorHAnsi"/>
      </w:rPr>
    </w:pPr>
    <w:r w:rsidRPr="00AB5313">
      <w:rPr>
        <w:rFonts w:asciiTheme="minorHAnsi" w:hAnsiTheme="minorHAnsi" w:cstheme="minorHAnsi"/>
      </w:rPr>
      <w:fldChar w:fldCharType="begin"/>
    </w:r>
    <w:r w:rsidRPr="00AB5313">
      <w:rPr>
        <w:rFonts w:asciiTheme="minorHAnsi" w:hAnsiTheme="minorHAnsi" w:cstheme="minorHAnsi"/>
      </w:rPr>
      <w:instrText xml:space="preserve"> PAGE </w:instrText>
    </w:r>
    <w:r w:rsidRPr="00AB5313">
      <w:rPr>
        <w:rFonts w:asciiTheme="minorHAnsi" w:hAnsiTheme="minorHAnsi" w:cstheme="minorHAnsi"/>
      </w:rPr>
      <w:fldChar w:fldCharType="separate"/>
    </w:r>
    <w:r w:rsidR="00F910D8">
      <w:rPr>
        <w:rFonts w:asciiTheme="minorHAnsi" w:hAnsiTheme="minorHAnsi" w:cstheme="minorHAnsi"/>
        <w:noProof/>
      </w:rPr>
      <w:t>4</w:t>
    </w:r>
    <w:r w:rsidRPr="00AB5313">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Pr="008310F2" w:rsidRDefault="009D5AC1">
    <w:pPr>
      <w:pStyle w:val="Pidipagina"/>
      <w:jc w:val="center"/>
      <w:rPr>
        <w:rFonts w:asciiTheme="majorHAnsi" w:hAnsiTheme="majorHAnsi" w:cstheme="majorHAnsi"/>
      </w:rPr>
    </w:pPr>
    <w:r w:rsidRPr="008310F2">
      <w:rPr>
        <w:rStyle w:val="Numeropagina"/>
        <w:rFonts w:asciiTheme="majorHAnsi" w:hAnsiTheme="majorHAnsi" w:cstheme="majorHAnsi"/>
      </w:rPr>
      <w:fldChar w:fldCharType="begin"/>
    </w:r>
    <w:r w:rsidRPr="008310F2">
      <w:rPr>
        <w:rStyle w:val="Numeropagina"/>
        <w:rFonts w:asciiTheme="majorHAnsi" w:hAnsiTheme="majorHAnsi" w:cstheme="majorHAnsi"/>
      </w:rPr>
      <w:instrText xml:space="preserve"> PAGE </w:instrText>
    </w:r>
    <w:r w:rsidRPr="008310F2">
      <w:rPr>
        <w:rStyle w:val="Numeropagina"/>
        <w:rFonts w:asciiTheme="majorHAnsi" w:hAnsiTheme="majorHAnsi" w:cstheme="majorHAnsi"/>
      </w:rPr>
      <w:fldChar w:fldCharType="separate"/>
    </w:r>
    <w:r w:rsidR="00F910D8">
      <w:rPr>
        <w:rStyle w:val="Numeropagina"/>
        <w:rFonts w:asciiTheme="majorHAnsi" w:hAnsiTheme="majorHAnsi" w:cstheme="majorHAnsi"/>
        <w:noProof/>
      </w:rPr>
      <w:t>3</w:t>
    </w:r>
    <w:r w:rsidRPr="008310F2">
      <w:rPr>
        <w:rStyle w:val="Numeropagina"/>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AC1" w:rsidRDefault="009D5AC1">
      <w:r>
        <w:rPr>
          <w:color w:val="000000"/>
        </w:rPr>
        <w:separator/>
      </w:r>
    </w:p>
  </w:footnote>
  <w:footnote w:type="continuationSeparator" w:id="0">
    <w:p w:rsidR="009D5AC1" w:rsidRDefault="009D5AC1">
      <w:r>
        <w:continuationSeparator/>
      </w:r>
    </w:p>
  </w:footnote>
  <w:footnote w:id="1">
    <w:p w:rsidR="009D5AC1" w:rsidRPr="004F31E2" w:rsidRDefault="009D5AC1" w:rsidP="00713A2D">
      <w:pPr>
        <w:pStyle w:val="Footnote"/>
        <w:rPr>
          <w:rFonts w:asciiTheme="minorHAnsi" w:hAnsiTheme="minorHAnsi" w:cstheme="minorHAnsi"/>
          <w:sz w:val="16"/>
          <w:szCs w:val="16"/>
        </w:rPr>
      </w:pPr>
      <w:r w:rsidRPr="004F31E2">
        <w:rPr>
          <w:rStyle w:val="Rimandonotaapidipagina"/>
          <w:rFonts w:asciiTheme="minorHAnsi" w:hAnsiTheme="minorHAnsi" w:cstheme="minorHAnsi"/>
        </w:rPr>
        <w:footnoteRef/>
      </w:r>
      <w:r w:rsidRPr="004F31E2">
        <w:rPr>
          <w:rFonts w:asciiTheme="minorHAnsi" w:hAnsiTheme="minorHAnsi" w:cstheme="minorHAnsi"/>
          <w:sz w:val="16"/>
          <w:szCs w:val="16"/>
        </w:rPr>
        <w:t xml:space="preserve"> Il presente allegato va sottoscritto digitalmente dal titolare/legale rappresentante dell’impresa.</w:t>
      </w:r>
    </w:p>
    <w:p w:rsidR="009D5AC1" w:rsidRDefault="009D5AC1" w:rsidP="00713A2D">
      <w:pPr>
        <w:pStyle w:val="Footnote"/>
        <w:pageBreakBefore/>
        <w:rPr>
          <w:rFonts w:ascii="Times New Roman" w:hAnsi="Times New Roman" w:cs="Times New Roman"/>
          <w:b/>
          <w:i/>
          <w:spacing w:val="-1"/>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4384" behindDoc="1" locked="0" layoutInCell="1" allowOverlap="1" wp14:anchorId="08368849" wp14:editId="2F170C72">
          <wp:simplePos x="0" y="0"/>
          <wp:positionH relativeFrom="page">
            <wp:align>right</wp:align>
          </wp:positionH>
          <wp:positionV relativeFrom="page">
            <wp:align>top</wp:align>
          </wp:positionV>
          <wp:extent cx="7560310" cy="1547495"/>
          <wp:effectExtent l="0" t="0" r="0" b="0"/>
          <wp:wrapNone/>
          <wp:docPr id="5" name="Immagine 5"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6432" behindDoc="1" locked="0" layoutInCell="1" allowOverlap="1" wp14:anchorId="58A38EF7" wp14:editId="15B071A0">
          <wp:simplePos x="0" y="0"/>
          <wp:positionH relativeFrom="page">
            <wp:align>left</wp:align>
          </wp:positionH>
          <wp:positionV relativeFrom="page">
            <wp:align>top</wp:align>
          </wp:positionV>
          <wp:extent cx="7560310" cy="1547495"/>
          <wp:effectExtent l="0" t="0" r="0" b="0"/>
          <wp:wrapNone/>
          <wp:docPr id="1" name="Immagine 1"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3360" behindDoc="1" locked="0" layoutInCell="1" allowOverlap="1" wp14:anchorId="22454689" wp14:editId="56AFB66E">
          <wp:simplePos x="0" y="0"/>
          <wp:positionH relativeFrom="page">
            <wp:posOffset>-29112</wp:posOffset>
          </wp:positionH>
          <wp:positionV relativeFrom="page">
            <wp:posOffset>29845</wp:posOffset>
          </wp:positionV>
          <wp:extent cx="7560310" cy="1547495"/>
          <wp:effectExtent l="0" t="0" r="0" b="0"/>
          <wp:wrapNone/>
          <wp:docPr id="6" name="Immagine 6"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5C3"/>
    <w:multiLevelType w:val="hybridMultilevel"/>
    <w:tmpl w:val="DBDE5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D0EC9"/>
    <w:multiLevelType w:val="hybridMultilevel"/>
    <w:tmpl w:val="EF621EF4"/>
    <w:lvl w:ilvl="0" w:tplc="C2B4067C">
      <w:start w:val="1"/>
      <w:numFmt w:val="bullet"/>
      <w:lvlText w:val="o"/>
      <w:lvlJc w:val="left"/>
      <w:pPr>
        <w:ind w:left="644" w:hanging="360"/>
      </w:pPr>
      <w:rPr>
        <w:rFonts w:ascii="Courier New" w:hAnsi="Courier New" w:cs="Courier New" w:hint="default"/>
        <w:sz w:val="28"/>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BBA1ED6"/>
    <w:multiLevelType w:val="multilevel"/>
    <w:tmpl w:val="706EB81E"/>
    <w:styleLink w:val="WWNum43"/>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 w15:restartNumberingAfterBreak="0">
    <w:nsid w:val="0EE64C8F"/>
    <w:multiLevelType w:val="hybridMultilevel"/>
    <w:tmpl w:val="D186B2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F79F8"/>
    <w:multiLevelType w:val="hybridMultilevel"/>
    <w:tmpl w:val="0818DB46"/>
    <w:lvl w:ilvl="0" w:tplc="1812EAC6">
      <w:numFmt w:val="bullet"/>
      <w:lvlText w:val=""/>
      <w:lvlJc w:val="left"/>
      <w:pPr>
        <w:ind w:left="360" w:hanging="360"/>
      </w:pPr>
      <w:rPr>
        <w:rFonts w:ascii="Wingdings" w:eastAsia="Times New Roman" w:hAnsi="Wingdings"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A51EA4"/>
    <w:multiLevelType w:val="hybridMultilevel"/>
    <w:tmpl w:val="69043F1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5AE6E4F"/>
    <w:multiLevelType w:val="hybridMultilevel"/>
    <w:tmpl w:val="34201926"/>
    <w:lvl w:ilvl="0" w:tplc="DC7C2C8A">
      <w:start w:val="2"/>
      <w:numFmt w:val="bullet"/>
      <w:lvlText w:val="-"/>
      <w:lvlJc w:val="left"/>
      <w:pPr>
        <w:ind w:left="2912" w:hanging="360"/>
      </w:pPr>
      <w:rPr>
        <w:rFonts w:ascii="Calibri" w:eastAsiaTheme="minorHAns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15:restartNumberingAfterBreak="0">
    <w:nsid w:val="16143D0E"/>
    <w:multiLevelType w:val="hybridMultilevel"/>
    <w:tmpl w:val="08EEE382"/>
    <w:lvl w:ilvl="0" w:tplc="B7C46B84">
      <w:start w:val="1"/>
      <w:numFmt w:val="lowerLetter"/>
      <w:lvlText w:val="%1)"/>
      <w:lvlJc w:val="left"/>
      <w:pPr>
        <w:ind w:left="735" w:hanging="375"/>
      </w:pPr>
      <w:rPr>
        <w:rFonts w:hint="default"/>
      </w:rPr>
    </w:lvl>
    <w:lvl w:ilvl="1" w:tplc="0410000D">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79099D"/>
    <w:multiLevelType w:val="hybridMultilevel"/>
    <w:tmpl w:val="FE0465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10445FF"/>
    <w:multiLevelType w:val="hybridMultilevel"/>
    <w:tmpl w:val="EBD4DCDA"/>
    <w:lvl w:ilvl="0" w:tplc="EDBA7EB4">
      <w:start w:val="1"/>
      <w:numFmt w:val="bullet"/>
      <w:lvlText w:val="o"/>
      <w:lvlJc w:val="left"/>
      <w:pPr>
        <w:ind w:left="720" w:hanging="360"/>
      </w:pPr>
      <w:rPr>
        <w:rFonts w:ascii="Courier New" w:hAnsi="Courier New" w:cs="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600733"/>
    <w:multiLevelType w:val="multilevel"/>
    <w:tmpl w:val="C62E59F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2BCA28A2"/>
    <w:multiLevelType w:val="hybridMultilevel"/>
    <w:tmpl w:val="467A3EFE"/>
    <w:lvl w:ilvl="0" w:tplc="5D66A8C0">
      <w:numFmt w:val="bullet"/>
      <w:lvlText w:val=""/>
      <w:lvlJc w:val="left"/>
      <w:pPr>
        <w:ind w:left="360" w:hanging="360"/>
      </w:pPr>
      <w:rPr>
        <w:rFonts w:ascii="Wingdings" w:eastAsia="Times New Roman" w:hAnsi="Wingdings" w:cstheme="minorHAnsi" w:hint="default"/>
        <w:color w:val="auto"/>
      </w:rPr>
    </w:lvl>
    <w:lvl w:ilvl="1" w:tplc="0602E272">
      <w:start w:val="1"/>
      <w:numFmt w:val="bullet"/>
      <w:lvlText w:val="o"/>
      <w:lvlJc w:val="left"/>
      <w:pPr>
        <w:ind w:left="1080" w:hanging="360"/>
      </w:pPr>
      <w:rPr>
        <w:rFonts w:ascii="Courier New" w:hAnsi="Courier New" w:cs="Courier New" w:hint="default"/>
        <w:sz w:val="28"/>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10A1669"/>
    <w:multiLevelType w:val="multilevel"/>
    <w:tmpl w:val="ED7C73CC"/>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1827698"/>
    <w:multiLevelType w:val="hybridMultilevel"/>
    <w:tmpl w:val="B5C00E98"/>
    <w:lvl w:ilvl="0" w:tplc="1812EAC6">
      <w:numFmt w:val="bullet"/>
      <w:lvlText w:val=""/>
      <w:lvlJc w:val="left"/>
      <w:pPr>
        <w:ind w:left="360" w:hanging="360"/>
      </w:pPr>
      <w:rPr>
        <w:rFonts w:ascii="Wingdings" w:eastAsia="Times New Roman" w:hAnsi="Wingdings"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2356487"/>
    <w:multiLevelType w:val="hybridMultilevel"/>
    <w:tmpl w:val="AAE20C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7335352"/>
    <w:multiLevelType w:val="hybridMultilevel"/>
    <w:tmpl w:val="68ECB458"/>
    <w:lvl w:ilvl="0" w:tplc="1812EAC6">
      <w:numFmt w:val="bullet"/>
      <w:lvlText w:val=""/>
      <w:lvlJc w:val="left"/>
      <w:pPr>
        <w:ind w:left="360" w:hanging="360"/>
      </w:pPr>
      <w:rPr>
        <w:rFonts w:ascii="Wingdings" w:eastAsia="Times New Roman" w:hAnsi="Wingdings" w:cstheme="minorHAns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AA80B58"/>
    <w:multiLevelType w:val="multilevel"/>
    <w:tmpl w:val="5600BB02"/>
    <w:lvl w:ilvl="0">
      <w:numFmt w:val="bullet"/>
      <w:lvlText w:val=""/>
      <w:lvlJc w:val="left"/>
      <w:pPr>
        <w:tabs>
          <w:tab w:val="num" w:pos="360"/>
        </w:tabs>
        <w:ind w:left="360" w:hanging="360"/>
      </w:pPr>
      <w:rPr>
        <w:rFonts w:ascii="Symbol" w:eastAsia="Times New Roman" w:hAnsi="Symbol" w:cstheme="minorHAnsi"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B903EBA"/>
    <w:multiLevelType w:val="hybridMultilevel"/>
    <w:tmpl w:val="71C4C59E"/>
    <w:lvl w:ilvl="0" w:tplc="A7422098">
      <w:numFmt w:val="bullet"/>
      <w:lvlText w:val=""/>
      <w:lvlJc w:val="left"/>
      <w:pPr>
        <w:ind w:left="360" w:hanging="360"/>
      </w:pPr>
      <w:rPr>
        <w:rFonts w:ascii="Symbol" w:eastAsia="Times New Roman" w:hAnsi="Symbol"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BE04A87"/>
    <w:multiLevelType w:val="multilevel"/>
    <w:tmpl w:val="D67030B6"/>
    <w:lvl w:ilvl="0">
      <w:numFmt w:val="bullet"/>
      <w:lvlText w:val=""/>
      <w:lvlJc w:val="left"/>
      <w:pPr>
        <w:ind w:left="360" w:hanging="360"/>
      </w:pPr>
      <w:rPr>
        <w:rFonts w:ascii="Wingdings" w:eastAsia="Times New Roman" w:hAnsi="Wingdings" w:cstheme="minorHAnsi" w:hint="default"/>
        <w:color w:val="000000"/>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 w15:restartNumberingAfterBreak="0">
    <w:nsid w:val="40582889"/>
    <w:multiLevelType w:val="multilevel"/>
    <w:tmpl w:val="9F9EE604"/>
    <w:lvl w:ilvl="0">
      <w:start w:val="1"/>
      <w:numFmt w:val="decimal"/>
      <w:lvlText w:val="%1."/>
      <w:lvlJc w:val="left"/>
      <w:pPr>
        <w:ind w:left="360" w:hanging="360"/>
      </w:pPr>
      <w:rPr>
        <w:rFonts w:ascii="Calibri" w:hAnsi="Calibri"/>
        <w:b w:val="0"/>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466383"/>
    <w:multiLevelType w:val="hybridMultilevel"/>
    <w:tmpl w:val="E8A0F100"/>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2A73F01"/>
    <w:multiLevelType w:val="multilevel"/>
    <w:tmpl w:val="7F6842D6"/>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2B67E54"/>
    <w:multiLevelType w:val="hybridMultilevel"/>
    <w:tmpl w:val="2C3C6C88"/>
    <w:lvl w:ilvl="0" w:tplc="2924B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4D67663"/>
    <w:multiLevelType w:val="multilevel"/>
    <w:tmpl w:val="EDEC0DC4"/>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4" w15:restartNumberingAfterBreak="0">
    <w:nsid w:val="4B02519B"/>
    <w:multiLevelType w:val="hybridMultilevel"/>
    <w:tmpl w:val="0C0A3A64"/>
    <w:lvl w:ilvl="0" w:tplc="73A4B4D2">
      <w:numFmt w:val="bullet"/>
      <w:lvlText w:val=""/>
      <w:lvlJc w:val="left"/>
      <w:pPr>
        <w:ind w:left="1080" w:hanging="360"/>
      </w:pPr>
      <w:rPr>
        <w:rFonts w:ascii="Wingdings" w:eastAsia="Times New Roman" w:hAnsi="Wingdings" w:cstheme="minorHAnsi" w:hint="default"/>
        <w:color w:val="auto"/>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C8D7302"/>
    <w:multiLevelType w:val="hybridMultilevel"/>
    <w:tmpl w:val="66CADDD0"/>
    <w:lvl w:ilvl="0" w:tplc="F9888E8E">
      <w:start w:val="1"/>
      <w:numFmt w:val="bullet"/>
      <w:lvlText w:val="o"/>
      <w:lvlJc w:val="left"/>
      <w:pPr>
        <w:ind w:left="1080" w:hanging="360"/>
      </w:pPr>
      <w:rPr>
        <w:rFonts w:ascii="Courier New" w:hAnsi="Courier New" w:cs="Courier New"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700C52"/>
    <w:multiLevelType w:val="hybridMultilevel"/>
    <w:tmpl w:val="A90807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A867A5"/>
    <w:multiLevelType w:val="hybridMultilevel"/>
    <w:tmpl w:val="7BA6FF1C"/>
    <w:lvl w:ilvl="0" w:tplc="1812EAC6">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805C8A"/>
    <w:multiLevelType w:val="multilevel"/>
    <w:tmpl w:val="C9020134"/>
    <w:lvl w:ilvl="0">
      <w:numFmt w:val="bullet"/>
      <w:lvlText w:val=""/>
      <w:lvlJc w:val="left"/>
      <w:pPr>
        <w:tabs>
          <w:tab w:val="num" w:pos="360"/>
        </w:tabs>
        <w:ind w:left="360" w:hanging="360"/>
      </w:pPr>
      <w:rPr>
        <w:rFonts w:ascii="Symbol" w:eastAsia="Times New Roman" w:hAnsi="Symbol" w:cstheme="minorHAnsi"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D124ADE"/>
    <w:multiLevelType w:val="hybridMultilevel"/>
    <w:tmpl w:val="1B48FF04"/>
    <w:lvl w:ilvl="0" w:tplc="1812EAC6">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FF182B"/>
    <w:multiLevelType w:val="hybridMultilevel"/>
    <w:tmpl w:val="B5EEF4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460DB9"/>
    <w:multiLevelType w:val="hybridMultilevel"/>
    <w:tmpl w:val="34948C98"/>
    <w:lvl w:ilvl="0" w:tplc="A7422098">
      <w:numFmt w:val="bullet"/>
      <w:lvlText w:val=""/>
      <w:lvlJc w:val="left"/>
      <w:pPr>
        <w:ind w:left="360" w:hanging="360"/>
      </w:pPr>
      <w:rPr>
        <w:rFonts w:ascii="Symbol" w:eastAsia="Times New Roman" w:hAnsi="Symbol"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1513EE6"/>
    <w:multiLevelType w:val="hybridMultilevel"/>
    <w:tmpl w:val="76E6D522"/>
    <w:lvl w:ilvl="0" w:tplc="30D257B6">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A94FC4"/>
    <w:multiLevelType w:val="multilevel"/>
    <w:tmpl w:val="F1EA2B7A"/>
    <w:styleLink w:val="WW8Num3"/>
    <w:lvl w:ilvl="0">
      <w:numFmt w:val="bullet"/>
      <w:lvlText w:val=""/>
      <w:lvlJc w:val="left"/>
      <w:pPr>
        <w:ind w:left="720" w:hanging="360"/>
      </w:pPr>
      <w:rPr>
        <w:rFonts w:ascii="Wingdings" w:eastAsia="Times New Roman" w:hAnsi="Wingdings" w:cstheme="minorHAnsi" w:hint="default"/>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80F58FE"/>
    <w:multiLevelType w:val="hybridMultilevel"/>
    <w:tmpl w:val="B720B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0F3C65"/>
    <w:multiLevelType w:val="hybridMultilevel"/>
    <w:tmpl w:val="3E1899CE"/>
    <w:lvl w:ilvl="0" w:tplc="EDBA7EB4">
      <w:start w:val="1"/>
      <w:numFmt w:val="bullet"/>
      <w:lvlText w:val="o"/>
      <w:lvlJc w:val="left"/>
      <w:pPr>
        <w:ind w:left="720" w:hanging="360"/>
      </w:pPr>
      <w:rPr>
        <w:rFonts w:ascii="Courier New" w:hAnsi="Courier New" w:cs="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B579C6"/>
    <w:multiLevelType w:val="multilevel"/>
    <w:tmpl w:val="D624C80C"/>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DBA446F"/>
    <w:multiLevelType w:val="hybridMultilevel"/>
    <w:tmpl w:val="125A8518"/>
    <w:lvl w:ilvl="0" w:tplc="73809024">
      <w:numFmt w:val="bullet"/>
      <w:lvlText w:val=""/>
      <w:lvlJc w:val="left"/>
      <w:pPr>
        <w:ind w:left="360" w:hanging="360"/>
      </w:pPr>
      <w:rPr>
        <w:rFonts w:ascii="Wingdings" w:eastAsia="Times New Roman" w:hAnsi="Wingdings" w:cstheme="minorHAnsi" w:hint="default"/>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DD41DB3"/>
    <w:multiLevelType w:val="multilevel"/>
    <w:tmpl w:val="1CF2BD2A"/>
    <w:styleLink w:val="WW8Num4"/>
    <w:lvl w:ilvl="0">
      <w:numFmt w:val="bullet"/>
      <w:lvlText w:val=""/>
      <w:lvlJc w:val="left"/>
      <w:pPr>
        <w:ind w:left="502" w:hanging="360"/>
      </w:pPr>
      <w:rPr>
        <w:rFonts w:ascii="Symbol" w:hAnsi="Symbol" w:cs="Symbol"/>
        <w:sz w:val="22"/>
        <w:szCs w:val="2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39" w15:restartNumberingAfterBreak="0">
    <w:nsid w:val="70814F01"/>
    <w:multiLevelType w:val="hybridMultilevel"/>
    <w:tmpl w:val="D3ACF65A"/>
    <w:lvl w:ilvl="0" w:tplc="73809024">
      <w:numFmt w:val="bullet"/>
      <w:lvlText w:val=""/>
      <w:lvlJc w:val="left"/>
      <w:pPr>
        <w:ind w:left="502" w:hanging="360"/>
      </w:pPr>
      <w:rPr>
        <w:rFonts w:ascii="Wingdings" w:eastAsia="Times New Roman" w:hAnsi="Wingdings" w:cstheme="minorHAns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0" w15:restartNumberingAfterBreak="0">
    <w:nsid w:val="72DD6ABA"/>
    <w:multiLevelType w:val="hybridMultilevel"/>
    <w:tmpl w:val="5420B354"/>
    <w:lvl w:ilvl="0" w:tplc="04100011">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55B7F9D"/>
    <w:multiLevelType w:val="hybridMultilevel"/>
    <w:tmpl w:val="38B04710"/>
    <w:lvl w:ilvl="0" w:tplc="73809024">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3"/>
  </w:num>
  <w:num w:numId="4">
    <w:abstractNumId w:val="38"/>
  </w:num>
  <w:num w:numId="5">
    <w:abstractNumId w:val="33"/>
  </w:num>
  <w:num w:numId="6">
    <w:abstractNumId w:val="38"/>
  </w:num>
  <w:num w:numId="7">
    <w:abstractNumId w:val="12"/>
  </w:num>
  <w:num w:numId="8">
    <w:abstractNumId w:val="22"/>
  </w:num>
  <w:num w:numId="9">
    <w:abstractNumId w:val="41"/>
  </w:num>
  <w:num w:numId="10">
    <w:abstractNumId w:val="16"/>
  </w:num>
  <w:num w:numId="11">
    <w:abstractNumId w:val="36"/>
    <w:lvlOverride w:ilvl="0">
      <w:startOverride w:val="1"/>
    </w:lvlOverride>
    <w:lvlOverride w:ilvl="1"/>
    <w:lvlOverride w:ilvl="2"/>
    <w:lvlOverride w:ilvl="3"/>
    <w:lvlOverride w:ilvl="4"/>
    <w:lvlOverride w:ilvl="5"/>
    <w:lvlOverride w:ilvl="6"/>
    <w:lvlOverride w:ilvl="7"/>
    <w:lvlOverride w:ilvl="8"/>
  </w:num>
  <w:num w:numId="12">
    <w:abstractNumId w:val="21"/>
  </w:num>
  <w:num w:numId="13">
    <w:abstractNumId w:val="20"/>
  </w:num>
  <w:num w:numId="14">
    <w:abstractNumId w:val="14"/>
  </w:num>
  <w:num w:numId="15">
    <w:abstractNumId w:val="5"/>
  </w:num>
  <w:num w:numId="16">
    <w:abstractNumId w:val="15"/>
  </w:num>
  <w:num w:numId="17">
    <w:abstractNumId w:val="18"/>
  </w:num>
  <w:num w:numId="18">
    <w:abstractNumId w:val="31"/>
  </w:num>
  <w:num w:numId="19">
    <w:abstractNumId w:val="17"/>
  </w:num>
  <w:num w:numId="20">
    <w:abstractNumId w:val="28"/>
  </w:num>
  <w:num w:numId="21">
    <w:abstractNumId w:val="4"/>
  </w:num>
  <w:num w:numId="22">
    <w:abstractNumId w:val="27"/>
  </w:num>
  <w:num w:numId="23">
    <w:abstractNumId w:val="40"/>
  </w:num>
  <w:num w:numId="24">
    <w:abstractNumId w:val="1"/>
  </w:num>
  <w:num w:numId="25">
    <w:abstractNumId w:val="34"/>
  </w:num>
  <w:num w:numId="26">
    <w:abstractNumId w:val="39"/>
  </w:num>
  <w:num w:numId="27">
    <w:abstractNumId w:val="24"/>
  </w:num>
  <w:num w:numId="28">
    <w:abstractNumId w:val="7"/>
  </w:num>
  <w:num w:numId="29">
    <w:abstractNumId w:val="37"/>
  </w:num>
  <w:num w:numId="30">
    <w:abstractNumId w:val="19"/>
  </w:num>
  <w:num w:numId="31">
    <w:abstractNumId w:val="30"/>
  </w:num>
  <w:num w:numId="32">
    <w:abstractNumId w:val="23"/>
  </w:num>
  <w:num w:numId="33">
    <w:abstractNumId w:val="2"/>
  </w:num>
  <w:num w:numId="34">
    <w:abstractNumId w:val="6"/>
  </w:num>
  <w:num w:numId="35">
    <w:abstractNumId w:val="32"/>
  </w:num>
  <w:num w:numId="36">
    <w:abstractNumId w:val="13"/>
  </w:num>
  <w:num w:numId="37">
    <w:abstractNumId w:val="11"/>
  </w:num>
  <w:num w:numId="38">
    <w:abstractNumId w:val="9"/>
  </w:num>
  <w:num w:numId="39">
    <w:abstractNumId w:val="8"/>
  </w:num>
  <w:num w:numId="40">
    <w:abstractNumId w:val="35"/>
  </w:num>
  <w:num w:numId="41">
    <w:abstractNumId w:val="29"/>
  </w:num>
  <w:num w:numId="42">
    <w:abstractNumId w:val="0"/>
  </w:num>
  <w:num w:numId="43">
    <w:abstractNumId w:val="25"/>
  </w:num>
  <w:num w:numId="44">
    <w:abstractNumId w:val="2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autoHyphenation/>
  <w:hyphenationZone w:val="283"/>
  <w:evenAndOddHeaders/>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34"/>
    <w:rsid w:val="00003833"/>
    <w:rsid w:val="00012E24"/>
    <w:rsid w:val="00034487"/>
    <w:rsid w:val="0004180B"/>
    <w:rsid w:val="00053271"/>
    <w:rsid w:val="00070E86"/>
    <w:rsid w:val="00076C3A"/>
    <w:rsid w:val="00087BF9"/>
    <w:rsid w:val="0009362C"/>
    <w:rsid w:val="000A4104"/>
    <w:rsid w:val="000A67A9"/>
    <w:rsid w:val="000B30EF"/>
    <w:rsid w:val="000D0927"/>
    <w:rsid w:val="000F20F9"/>
    <w:rsid w:val="001248B3"/>
    <w:rsid w:val="0014120F"/>
    <w:rsid w:val="0014592F"/>
    <w:rsid w:val="001460FB"/>
    <w:rsid w:val="00150BE2"/>
    <w:rsid w:val="00175F34"/>
    <w:rsid w:val="001B3735"/>
    <w:rsid w:val="001B3B6E"/>
    <w:rsid w:val="001C1706"/>
    <w:rsid w:val="001D49F6"/>
    <w:rsid w:val="001E126E"/>
    <w:rsid w:val="001F4A9E"/>
    <w:rsid w:val="00221C39"/>
    <w:rsid w:val="00223DED"/>
    <w:rsid w:val="0023610F"/>
    <w:rsid w:val="00240A52"/>
    <w:rsid w:val="00240E92"/>
    <w:rsid w:val="00246E28"/>
    <w:rsid w:val="00264965"/>
    <w:rsid w:val="002A1F9F"/>
    <w:rsid w:val="002C4342"/>
    <w:rsid w:val="002F04F5"/>
    <w:rsid w:val="003113E9"/>
    <w:rsid w:val="00317186"/>
    <w:rsid w:val="00330147"/>
    <w:rsid w:val="0033359A"/>
    <w:rsid w:val="003404D1"/>
    <w:rsid w:val="00344518"/>
    <w:rsid w:val="0034692F"/>
    <w:rsid w:val="00361973"/>
    <w:rsid w:val="0038145D"/>
    <w:rsid w:val="0038415D"/>
    <w:rsid w:val="003A4559"/>
    <w:rsid w:val="003C3D8E"/>
    <w:rsid w:val="003C7CCA"/>
    <w:rsid w:val="003E4C88"/>
    <w:rsid w:val="004158CA"/>
    <w:rsid w:val="004165F0"/>
    <w:rsid w:val="00421954"/>
    <w:rsid w:val="00466559"/>
    <w:rsid w:val="0047430C"/>
    <w:rsid w:val="00495ABE"/>
    <w:rsid w:val="004A3DC8"/>
    <w:rsid w:val="004D7E23"/>
    <w:rsid w:val="004F158B"/>
    <w:rsid w:val="004F31E2"/>
    <w:rsid w:val="00503C39"/>
    <w:rsid w:val="005049DC"/>
    <w:rsid w:val="005323B0"/>
    <w:rsid w:val="00547B6F"/>
    <w:rsid w:val="00560EEC"/>
    <w:rsid w:val="0058041A"/>
    <w:rsid w:val="005B7774"/>
    <w:rsid w:val="005F3F2E"/>
    <w:rsid w:val="006114F7"/>
    <w:rsid w:val="00620C7F"/>
    <w:rsid w:val="00646EB0"/>
    <w:rsid w:val="006B6D72"/>
    <w:rsid w:val="006C2820"/>
    <w:rsid w:val="006F2B26"/>
    <w:rsid w:val="006F7C88"/>
    <w:rsid w:val="0071302C"/>
    <w:rsid w:val="00713A2D"/>
    <w:rsid w:val="00734EEC"/>
    <w:rsid w:val="00747DA5"/>
    <w:rsid w:val="00762F0A"/>
    <w:rsid w:val="00776B03"/>
    <w:rsid w:val="00780576"/>
    <w:rsid w:val="007A4802"/>
    <w:rsid w:val="007A748A"/>
    <w:rsid w:val="007B1275"/>
    <w:rsid w:val="007E7BB2"/>
    <w:rsid w:val="0080613C"/>
    <w:rsid w:val="00823F4A"/>
    <w:rsid w:val="008310F2"/>
    <w:rsid w:val="00837934"/>
    <w:rsid w:val="00843404"/>
    <w:rsid w:val="00893200"/>
    <w:rsid w:val="008B4161"/>
    <w:rsid w:val="008B68C4"/>
    <w:rsid w:val="008F7899"/>
    <w:rsid w:val="009045FB"/>
    <w:rsid w:val="009066A1"/>
    <w:rsid w:val="00920642"/>
    <w:rsid w:val="00941CA0"/>
    <w:rsid w:val="00953A22"/>
    <w:rsid w:val="0096433E"/>
    <w:rsid w:val="00983C93"/>
    <w:rsid w:val="00985506"/>
    <w:rsid w:val="009931CC"/>
    <w:rsid w:val="009B4662"/>
    <w:rsid w:val="009D5AC1"/>
    <w:rsid w:val="00A20AF3"/>
    <w:rsid w:val="00A46605"/>
    <w:rsid w:val="00A539CE"/>
    <w:rsid w:val="00A54E0F"/>
    <w:rsid w:val="00A9177D"/>
    <w:rsid w:val="00AB2D49"/>
    <w:rsid w:val="00AB5313"/>
    <w:rsid w:val="00AC2001"/>
    <w:rsid w:val="00AE2FA8"/>
    <w:rsid w:val="00AE7285"/>
    <w:rsid w:val="00AF43DC"/>
    <w:rsid w:val="00B11EF9"/>
    <w:rsid w:val="00B254E7"/>
    <w:rsid w:val="00B31CE2"/>
    <w:rsid w:val="00B4076E"/>
    <w:rsid w:val="00B4142E"/>
    <w:rsid w:val="00B466F3"/>
    <w:rsid w:val="00B47F38"/>
    <w:rsid w:val="00B6042D"/>
    <w:rsid w:val="00B6244C"/>
    <w:rsid w:val="00B82F41"/>
    <w:rsid w:val="00B8566F"/>
    <w:rsid w:val="00BA36C1"/>
    <w:rsid w:val="00BC2E23"/>
    <w:rsid w:val="00BD2ED1"/>
    <w:rsid w:val="00BD6B9F"/>
    <w:rsid w:val="00BE5864"/>
    <w:rsid w:val="00BE626B"/>
    <w:rsid w:val="00C2572B"/>
    <w:rsid w:val="00C26C09"/>
    <w:rsid w:val="00C765FA"/>
    <w:rsid w:val="00C91632"/>
    <w:rsid w:val="00C95F4C"/>
    <w:rsid w:val="00CC4225"/>
    <w:rsid w:val="00CE5978"/>
    <w:rsid w:val="00CF366C"/>
    <w:rsid w:val="00D176AC"/>
    <w:rsid w:val="00D23EA4"/>
    <w:rsid w:val="00D31B35"/>
    <w:rsid w:val="00D40773"/>
    <w:rsid w:val="00D72F84"/>
    <w:rsid w:val="00D80461"/>
    <w:rsid w:val="00D84174"/>
    <w:rsid w:val="00D86904"/>
    <w:rsid w:val="00D913F7"/>
    <w:rsid w:val="00D92C79"/>
    <w:rsid w:val="00DB753D"/>
    <w:rsid w:val="00DE4CAA"/>
    <w:rsid w:val="00DE4F65"/>
    <w:rsid w:val="00E12A2A"/>
    <w:rsid w:val="00E4095F"/>
    <w:rsid w:val="00E44B18"/>
    <w:rsid w:val="00E63E86"/>
    <w:rsid w:val="00E736B8"/>
    <w:rsid w:val="00E84202"/>
    <w:rsid w:val="00EA3FC1"/>
    <w:rsid w:val="00EB470B"/>
    <w:rsid w:val="00EB66F9"/>
    <w:rsid w:val="00ED7CD9"/>
    <w:rsid w:val="00ED7E9A"/>
    <w:rsid w:val="00EE19A7"/>
    <w:rsid w:val="00F00A5D"/>
    <w:rsid w:val="00F04523"/>
    <w:rsid w:val="00F22337"/>
    <w:rsid w:val="00F4595A"/>
    <w:rsid w:val="00F50570"/>
    <w:rsid w:val="00F51D62"/>
    <w:rsid w:val="00F677A4"/>
    <w:rsid w:val="00F726AD"/>
    <w:rsid w:val="00F910D8"/>
    <w:rsid w:val="00FA5EBB"/>
    <w:rsid w:val="00FB4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E5344202-4367-4D5B-9641-AA40C563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outlineLvl w:val="0"/>
    </w:pPr>
    <w:rPr>
      <w:sz w:val="24"/>
    </w:rPr>
  </w:style>
  <w:style w:type="paragraph" w:styleId="Titolo2">
    <w:name w:val="heading 2"/>
    <w:basedOn w:val="Standard"/>
    <w:next w:val="Standard"/>
    <w:pPr>
      <w:keepNext/>
      <w:jc w:val="both"/>
      <w:outlineLvl w:val="1"/>
    </w:pPr>
    <w:rPr>
      <w:b/>
      <w:bCs/>
      <w:sz w:val="24"/>
    </w:rPr>
  </w:style>
  <w:style w:type="paragraph" w:styleId="Titolo3">
    <w:name w:val="heading 3"/>
    <w:basedOn w:val="Standard"/>
    <w:next w:val="Standard"/>
    <w:pPr>
      <w:keepNext/>
      <w:jc w:val="center"/>
      <w:outlineLvl w:val="2"/>
    </w:pPr>
    <w:rPr>
      <w:b/>
      <w:bCs/>
      <w:sz w:val="24"/>
    </w:rPr>
  </w:style>
  <w:style w:type="paragraph" w:styleId="Titolo4">
    <w:name w:val="heading 4"/>
    <w:basedOn w:val="Standard"/>
    <w:next w:val="Standard"/>
    <w:pPr>
      <w:keepNext/>
      <w:outlineLvl w:val="3"/>
    </w:pPr>
    <w:rPr>
      <w:b/>
      <w:bCs/>
      <w:sz w:val="24"/>
    </w:rPr>
  </w:style>
  <w:style w:type="paragraph" w:styleId="Titolo5">
    <w:name w:val="heading 5"/>
    <w:basedOn w:val="Standard"/>
    <w:next w:val="Standard"/>
    <w:pPr>
      <w:keepNext/>
      <w:jc w:val="both"/>
      <w:outlineLvl w:val="4"/>
    </w:pPr>
    <w:rPr>
      <w:sz w:val="24"/>
    </w:rPr>
  </w:style>
  <w:style w:type="paragraph" w:styleId="Titolo6">
    <w:name w:val="heading 6"/>
    <w:basedOn w:val="Standard"/>
    <w:next w:val="Standard"/>
    <w:pPr>
      <w:keepNext/>
      <w:jc w:val="center"/>
      <w:outlineLvl w:val="5"/>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sz w:val="24"/>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uiPriority w:val="99"/>
  </w:style>
  <w:style w:type="paragraph" w:styleId="Pidipagina">
    <w:name w:val="footer"/>
    <w:basedOn w:val="Standard"/>
  </w:style>
  <w:style w:type="paragraph" w:customStyle="1" w:styleId="Endnote">
    <w:name w:val="Endnote"/>
    <w:basedOn w:val="Standard"/>
  </w:style>
  <w:style w:type="paragraph" w:styleId="Mappadocumento">
    <w:name w:val="Document Map"/>
    <w:basedOn w:val="Standard"/>
    <w:rPr>
      <w:rFonts w:ascii="Tahoma" w:eastAsia="Tahoma" w:hAnsi="Tahoma" w:cs="Tahoma"/>
    </w:rPr>
  </w:style>
  <w:style w:type="paragraph" w:styleId="Rientrocorpodeltesto3">
    <w:name w:val="Body Text Indent 3"/>
    <w:basedOn w:val="Standard"/>
    <w:pPr>
      <w:ind w:left="709" w:hanging="425"/>
      <w:jc w:val="both"/>
    </w:pPr>
    <w:rPr>
      <w:sz w:val="28"/>
    </w:rPr>
  </w:style>
  <w:style w:type="paragraph" w:styleId="Corpodeltesto2">
    <w:name w:val="Body Text 2"/>
    <w:basedOn w:val="Standard"/>
    <w:pPr>
      <w:jc w:val="both"/>
    </w:pPr>
    <w:rPr>
      <w:b/>
      <w:sz w:val="24"/>
    </w:rPr>
  </w:style>
  <w:style w:type="paragraph" w:styleId="Corpotesto">
    <w:name w:val="Body Text"/>
    <w:pPr>
      <w:widowControl w:val="0"/>
      <w:snapToGrid w:val="0"/>
    </w:pPr>
    <w:rPr>
      <w:rFonts w:ascii="Times New Roman" w:eastAsia="Times New Roman" w:hAnsi="Times New Roman" w:cs="Times New Roman"/>
      <w:color w:val="000000"/>
      <w:sz w:val="28"/>
      <w:szCs w:val="20"/>
      <w:lang w:bidi="ar-SA"/>
    </w:rPr>
  </w:style>
  <w:style w:type="paragraph" w:styleId="Corpodeltesto3">
    <w:name w:val="Body Text 3"/>
    <w:basedOn w:val="Standard"/>
    <w:rPr>
      <w:rFonts w:ascii="Verdana" w:eastAsia="Verdana" w:hAnsi="Verdana" w:cs="Verdana"/>
    </w:rPr>
  </w:style>
  <w:style w:type="paragraph" w:customStyle="1" w:styleId="Footnote">
    <w:name w:val="Footnote"/>
    <w:basedOn w:val="Standard"/>
    <w:rPr>
      <w:rFonts w:ascii="Times, 'Times New Roman'" w:eastAsia="Times, 'Times New Roman'" w:hAnsi="Times, 'Times New Roman'" w:cs="Times, 'Times New Roman'"/>
    </w:rPr>
  </w:style>
  <w:style w:type="paragraph" w:styleId="Testofumetto">
    <w:name w:val="Balloon Text"/>
    <w:basedOn w:val="Standard"/>
    <w:rPr>
      <w:rFonts w:ascii="Tahoma" w:eastAsia="Tahoma" w:hAnsi="Tahoma" w:cs="Tahoma"/>
      <w:sz w:val="16"/>
      <w:szCs w:val="16"/>
    </w:rPr>
  </w:style>
  <w:style w:type="paragraph" w:styleId="Paragrafoelenco">
    <w:name w:val="List Paragraph"/>
    <w:aliases w:val="Paragrafo elenco 1°liv,EL Paragrafo elenco,Paragrafo elenco puntato,List Bulletized,List Paragraph,Paragrafo elenco livello 1,Bullet List,FooterText,numbered,Normal bullet 2,Paragrafo elenco 2,List Paragraph11"/>
    <w:basedOn w:val="Standard"/>
    <w:link w:val="ParagrafoelencoCarattere"/>
    <w:qFormat/>
    <w:pPr>
      <w:ind w:left="720"/>
    </w:pPr>
  </w:style>
  <w:style w:type="paragraph" w:styleId="Nessunaspaziatura">
    <w:name w:val="No Spacing"/>
    <w:rPr>
      <w:rFonts w:ascii="Times New Roman" w:eastAsia="Calibri" w:hAnsi="Times New Roman" w:cs="Times New Roman"/>
      <w:szCs w:val="22"/>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rpodeltesto21">
    <w:name w:val="Corpo del testo 21"/>
    <w:basedOn w:val="Standard"/>
    <w:pPr>
      <w:overflowPunct w:val="0"/>
      <w:autoSpaceDE w:val="0"/>
      <w:jc w:val="both"/>
    </w:pPr>
    <w:rPr>
      <w:b/>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color w:val="000000"/>
      <w:sz w:val="22"/>
      <w:szCs w:val="22"/>
    </w:rPr>
  </w:style>
  <w:style w:type="character" w:customStyle="1" w:styleId="WW8Num4z0">
    <w:name w:val="WW8Num4z0"/>
    <w:rPr>
      <w:rFonts w:ascii="Symbol" w:eastAsia="Symbol" w:hAnsi="Symbol" w:cs="Symbol"/>
      <w:sz w:val="22"/>
      <w:szCs w:val="22"/>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style>
  <w:style w:type="character" w:customStyle="1" w:styleId="WW8Num3z2">
    <w:name w:val="WW8Num3z2"/>
    <w:rPr>
      <w:b/>
      <w:i w:val="0"/>
    </w:rPr>
  </w:style>
  <w:style w:type="character" w:customStyle="1" w:styleId="WW8Num3z3">
    <w:name w:val="WW8Num3z3"/>
    <w:rPr>
      <w:rFonts w:ascii="Times New Roman" w:eastAsia="Times New Roman" w:hAnsi="Times New Roman" w:cs="Times New Roman"/>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4">
    <w:name w:val="WW8Num5z4"/>
    <w:rPr>
      <w:rFonts w:ascii="Courier New" w:eastAsia="Courier New" w:hAnsi="Courier New" w:cs="Courier New"/>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Courier New"/>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color w:val="000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St1z0">
    <w:name w:val="WW8NumSt1z0"/>
    <w:rPr>
      <w:rFonts w:ascii="Symbol" w:eastAsia="Symbol" w:hAnsi="Symbol" w:cs="Symbol"/>
    </w:rPr>
  </w:style>
  <w:style w:type="character" w:styleId="Numeropagina">
    <w:name w:val="page number"/>
    <w:basedOn w:val="Carpredefinitoparagrafo"/>
  </w:style>
  <w:style w:type="character" w:customStyle="1" w:styleId="EndnoteSymbol">
    <w:name w:val="Endnote Symbol"/>
    <w:basedOn w:val="Carpredefinitoparagrafo"/>
    <w:rPr>
      <w:position w:val="0"/>
      <w:vertAlign w:val="superscript"/>
    </w:rPr>
  </w:style>
  <w:style w:type="character" w:customStyle="1" w:styleId="Internetlink">
    <w:name w:val="Internet link"/>
    <w:basedOn w:val="Carpredefinitoparagrafo"/>
    <w:rPr>
      <w:color w:val="0000FF"/>
      <w:u w:val="single"/>
    </w:rPr>
  </w:style>
  <w:style w:type="character" w:customStyle="1" w:styleId="FootnoteSymbol">
    <w:name w:val="Footnote Symbol"/>
    <w:basedOn w:val="Carpredefinitoparagrafo"/>
    <w:rPr>
      <w:position w:val="0"/>
      <w:vertAlign w:val="superscript"/>
    </w:rPr>
  </w:style>
  <w:style w:type="character" w:customStyle="1" w:styleId="TestofumettoCarattere">
    <w:name w:val="Testo fumetto Carattere"/>
    <w:basedOn w:val="Carpredefinitoparagrafo"/>
    <w:rPr>
      <w:rFonts w:ascii="Tahoma" w:eastAsia="Tahoma" w:hAnsi="Tahoma" w:cs="Tahoma"/>
      <w:sz w:val="16"/>
      <w:szCs w:val="16"/>
    </w:rPr>
  </w:style>
  <w:style w:type="character" w:customStyle="1" w:styleId="IntestazioneCarattere">
    <w:name w:val="Intestazione Carattere"/>
    <w:basedOn w:val="Carpredefinitoparagrafo"/>
    <w:uiPriority w:val="99"/>
    <w:qFormat/>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character" w:styleId="Rimandonotaapidipagina">
    <w:name w:val="footnote reference"/>
    <w:basedOn w:val="Carpredefinitoparagrafo"/>
    <w:uiPriority w:val="99"/>
    <w:semiHidden/>
    <w:unhideWhenUsed/>
    <w:rPr>
      <w:vertAlign w:val="superscript"/>
    </w:rPr>
  </w:style>
  <w:style w:type="character" w:styleId="Collegamentoipertestuale">
    <w:name w:val="Hyperlink"/>
    <w:uiPriority w:val="99"/>
    <w:rsid w:val="002F04F5"/>
    <w:rPr>
      <w:color w:val="0000FF"/>
      <w:u w:val="single"/>
    </w:rPr>
  </w:style>
  <w:style w:type="paragraph" w:styleId="NormaleWeb">
    <w:name w:val="Normal (Web)"/>
    <w:basedOn w:val="Normale"/>
    <w:uiPriority w:val="99"/>
    <w:semiHidden/>
    <w:unhideWhenUsed/>
    <w:rsid w:val="00A46605"/>
    <w:pPr>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paragraph" w:styleId="Testonotaapidipagina">
    <w:name w:val="footnote text"/>
    <w:basedOn w:val="Normale"/>
    <w:link w:val="TestonotaapidipaginaCarattere"/>
    <w:uiPriority w:val="99"/>
    <w:semiHidden/>
    <w:unhideWhenUsed/>
    <w:rsid w:val="007B1275"/>
    <w:rPr>
      <w:sz w:val="20"/>
      <w:szCs w:val="18"/>
    </w:rPr>
  </w:style>
  <w:style w:type="character" w:customStyle="1" w:styleId="TestonotaapidipaginaCarattere">
    <w:name w:val="Testo nota a piè di pagina Carattere"/>
    <w:basedOn w:val="Carpredefinitoparagrafo"/>
    <w:link w:val="Testonotaapidipagina"/>
    <w:uiPriority w:val="99"/>
    <w:semiHidden/>
    <w:rsid w:val="007B1275"/>
    <w:rPr>
      <w:sz w:val="20"/>
      <w:szCs w:val="18"/>
    </w:rPr>
  </w:style>
  <w:style w:type="table" w:styleId="Grigliatabella">
    <w:name w:val="Table Grid"/>
    <w:basedOn w:val="Tabellanormale"/>
    <w:uiPriority w:val="39"/>
    <w:rsid w:val="001B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1°liv Carattere,EL Paragrafo elenco Carattere,Paragrafo elenco puntato Carattere,List Bulletized Carattere,List Paragraph Carattere,Paragrafo elenco livello 1 Carattere,Bullet List Carattere,numbered Carattere"/>
    <w:basedOn w:val="Carpredefinitoparagrafo"/>
    <w:link w:val="Paragrafoelenco"/>
    <w:locked/>
    <w:rsid w:val="0014592F"/>
    <w:rPr>
      <w:rFonts w:ascii="Times New Roman" w:eastAsia="Times New Roman" w:hAnsi="Times New Roman" w:cs="Times New Roman"/>
      <w:sz w:val="20"/>
      <w:szCs w:val="20"/>
      <w:lang w:bidi="ar-SA"/>
    </w:rPr>
  </w:style>
  <w:style w:type="numbering" w:customStyle="1" w:styleId="WWNum27">
    <w:name w:val="WWNum27"/>
    <w:basedOn w:val="Nessunelenco"/>
    <w:rsid w:val="00C2572B"/>
    <w:pPr>
      <w:numPr>
        <w:numId w:val="32"/>
      </w:numPr>
    </w:pPr>
  </w:style>
  <w:style w:type="character" w:customStyle="1" w:styleId="markedcontent">
    <w:name w:val="markedcontent"/>
    <w:basedOn w:val="Carpredefinitoparagrafo"/>
    <w:rsid w:val="00EB66F9"/>
  </w:style>
  <w:style w:type="numbering" w:customStyle="1" w:styleId="WWNum43">
    <w:name w:val="WWNum43"/>
    <w:basedOn w:val="Nessunelenco"/>
    <w:rsid w:val="00BD2ED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502216">
      <w:bodyDiv w:val="1"/>
      <w:marLeft w:val="0"/>
      <w:marRight w:val="0"/>
      <w:marTop w:val="0"/>
      <w:marBottom w:val="0"/>
      <w:divBdr>
        <w:top w:val="none" w:sz="0" w:space="0" w:color="auto"/>
        <w:left w:val="none" w:sz="0" w:space="0" w:color="auto"/>
        <w:bottom w:val="none" w:sz="0" w:space="0" w:color="auto"/>
        <w:right w:val="none" w:sz="0" w:space="0" w:color="auto"/>
      </w:divBdr>
    </w:div>
    <w:div w:id="1846749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ciaa@so.legalmail.camco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rviziodpo@lom.camco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ciaa@so.legalmail.camcom.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AB95-79A2-4EA1-9103-736C6048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1453</Words>
  <Characters>8285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alla determinazione  n. ....... del.............</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determinazione  n. ....... del.............</dc:title>
  <dc:creator>BONGINI</dc:creator>
  <cp:lastModifiedBy>Elisa Ricetti</cp:lastModifiedBy>
  <cp:revision>48</cp:revision>
  <cp:lastPrinted>2023-08-03T12:51:00Z</cp:lastPrinted>
  <dcterms:created xsi:type="dcterms:W3CDTF">2023-11-16T12:55:00Z</dcterms:created>
  <dcterms:modified xsi:type="dcterms:W3CDTF">2024-10-11T08:53:00Z</dcterms:modified>
</cp:coreProperties>
</file>